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847D" w14:textId="2343E163" w:rsidR="0084476A" w:rsidRPr="0034104F" w:rsidRDefault="0084476A" w:rsidP="00027B79">
      <w:pPr>
        <w:rPr>
          <w:b/>
          <w:color w:val="000000" w:themeColor="text1"/>
          <w:sz w:val="32"/>
          <w:szCs w:val="32"/>
        </w:rPr>
      </w:pPr>
      <w:r w:rsidRPr="0034104F">
        <w:rPr>
          <w:b/>
          <w:color w:val="000000" w:themeColor="text1"/>
          <w:sz w:val="32"/>
          <w:szCs w:val="32"/>
          <w:lang w:val="en-GB" w:bidi="en-GB"/>
        </w:rPr>
        <w:t xml:space="preserve">Practical guide </w:t>
      </w:r>
      <w:r w:rsidR="00A27DCA" w:rsidRPr="0034104F">
        <w:rPr>
          <w:b/>
          <w:color w:val="000000" w:themeColor="text1"/>
          <w:sz w:val="32"/>
          <w:szCs w:val="32"/>
          <w:lang w:val="en-GB" w:bidi="en-GB"/>
        </w:rPr>
        <w:t>on</w:t>
      </w:r>
      <w:r w:rsidRPr="0034104F">
        <w:rPr>
          <w:b/>
          <w:color w:val="000000" w:themeColor="text1"/>
          <w:sz w:val="32"/>
          <w:szCs w:val="32"/>
          <w:lang w:val="en-GB" w:bidi="en-GB"/>
        </w:rPr>
        <w:t xml:space="preserve"> DAC6 reports</w:t>
      </w:r>
    </w:p>
    <w:sdt>
      <w:sdtPr>
        <w:rPr>
          <w:rFonts w:asciiTheme="minorHAnsi" w:eastAsiaTheme="minorHAnsi" w:hAnsiTheme="minorHAnsi" w:cstheme="minorHAnsi"/>
          <w:color w:val="000000" w:themeColor="text1"/>
          <w:sz w:val="20"/>
          <w:szCs w:val="20"/>
          <w:lang w:eastAsia="en-US"/>
        </w:rPr>
        <w:id w:val="-855882376"/>
        <w:docPartObj>
          <w:docPartGallery w:val="Table of Contents"/>
          <w:docPartUnique/>
        </w:docPartObj>
      </w:sdtPr>
      <w:sdtEndPr>
        <w:rPr>
          <w:b/>
          <w:bCs/>
          <w:sz w:val="18"/>
          <w:szCs w:val="18"/>
        </w:rPr>
      </w:sdtEndPr>
      <w:sdtContent>
        <w:p w14:paraId="7FEFA84E" w14:textId="755DA48C" w:rsidR="00203DB1" w:rsidRPr="0034104F" w:rsidRDefault="003D20EE" w:rsidP="0052466F">
          <w:pPr>
            <w:pStyle w:val="Overskrift"/>
            <w:rPr>
              <w:rFonts w:asciiTheme="minorHAnsi" w:hAnsiTheme="minorHAnsi" w:cstheme="minorHAnsi"/>
              <w:b/>
              <w:color w:val="000000" w:themeColor="text1"/>
              <w:sz w:val="28"/>
              <w:szCs w:val="28"/>
            </w:rPr>
          </w:pPr>
          <w:r w:rsidRPr="0034104F">
            <w:rPr>
              <w:rFonts w:asciiTheme="minorHAnsi" w:hAnsiTheme="minorHAnsi" w:cstheme="minorHAnsi"/>
              <w:b/>
              <w:color w:val="000000" w:themeColor="text1"/>
              <w:sz w:val="28"/>
              <w:szCs w:val="28"/>
              <w:lang w:val="en-GB" w:bidi="en-GB"/>
            </w:rPr>
            <w:t>Table of contents</w:t>
          </w:r>
        </w:p>
        <w:p w14:paraId="43810A69" w14:textId="29A88400" w:rsidR="000039E8" w:rsidRDefault="003D20EE">
          <w:pPr>
            <w:pStyle w:val="Indholdsfortegnelse1"/>
            <w:rPr>
              <w:rFonts w:eastAsiaTheme="minorEastAsia"/>
              <w:noProof/>
              <w:lang w:val="da-DK" w:eastAsia="da-DK"/>
            </w:rPr>
          </w:pPr>
          <w:r w:rsidRPr="0034104F">
            <w:rPr>
              <w:rFonts w:cstheme="minorHAnsi"/>
              <w:color w:val="000000" w:themeColor="text1"/>
              <w:sz w:val="20"/>
              <w:szCs w:val="20"/>
              <w:lang w:val="en-GB" w:bidi="en-GB"/>
            </w:rPr>
            <w:fldChar w:fldCharType="begin"/>
          </w:r>
          <w:r w:rsidRPr="0034104F">
            <w:rPr>
              <w:rFonts w:cstheme="minorHAnsi"/>
              <w:color w:val="000000" w:themeColor="text1"/>
              <w:sz w:val="20"/>
              <w:szCs w:val="20"/>
              <w:lang w:val="en-GB" w:bidi="en-GB"/>
            </w:rPr>
            <w:instrText xml:space="preserve"> TOC \o "1-3" \h \z \u </w:instrText>
          </w:r>
          <w:r w:rsidRPr="0034104F">
            <w:rPr>
              <w:rFonts w:cstheme="minorHAnsi"/>
              <w:color w:val="000000" w:themeColor="text1"/>
              <w:sz w:val="20"/>
              <w:szCs w:val="20"/>
              <w:lang w:val="en-GB" w:bidi="en-GB"/>
            </w:rPr>
            <w:fldChar w:fldCharType="separate"/>
          </w:r>
          <w:hyperlink w:anchor="_Toc143762832" w:history="1">
            <w:r w:rsidR="000039E8" w:rsidRPr="00A40910">
              <w:rPr>
                <w:rStyle w:val="Hyperlink"/>
                <w:noProof/>
                <w:lang w:val="en-GB" w:bidi="en-GB"/>
              </w:rPr>
              <w:t>1.</w:t>
            </w:r>
            <w:r w:rsidR="000039E8" w:rsidRPr="00A40910">
              <w:rPr>
                <w:rStyle w:val="Hyperlink"/>
                <w:rFonts w:cstheme="minorHAnsi"/>
                <w:noProof/>
                <w:lang w:val="en-GB" w:bidi="en-GB"/>
              </w:rPr>
              <w:t>Purpose of this guide</w:t>
            </w:r>
            <w:r w:rsidR="000039E8">
              <w:rPr>
                <w:noProof/>
                <w:webHidden/>
              </w:rPr>
              <w:tab/>
            </w:r>
            <w:r w:rsidR="000039E8">
              <w:rPr>
                <w:noProof/>
                <w:webHidden/>
              </w:rPr>
              <w:fldChar w:fldCharType="begin"/>
            </w:r>
            <w:r w:rsidR="000039E8">
              <w:rPr>
                <w:noProof/>
                <w:webHidden/>
              </w:rPr>
              <w:instrText xml:space="preserve"> PAGEREF _Toc143762832 \h </w:instrText>
            </w:r>
            <w:r w:rsidR="000039E8">
              <w:rPr>
                <w:noProof/>
                <w:webHidden/>
              </w:rPr>
            </w:r>
            <w:r w:rsidR="000039E8">
              <w:rPr>
                <w:noProof/>
                <w:webHidden/>
              </w:rPr>
              <w:fldChar w:fldCharType="separate"/>
            </w:r>
            <w:r w:rsidR="000039E8">
              <w:rPr>
                <w:noProof/>
                <w:webHidden/>
              </w:rPr>
              <w:t>3</w:t>
            </w:r>
            <w:r w:rsidR="000039E8">
              <w:rPr>
                <w:noProof/>
                <w:webHidden/>
              </w:rPr>
              <w:fldChar w:fldCharType="end"/>
            </w:r>
          </w:hyperlink>
        </w:p>
        <w:p w14:paraId="48792C5F" w14:textId="14407ABB" w:rsidR="000039E8" w:rsidRDefault="000039E8">
          <w:pPr>
            <w:pStyle w:val="Indholdsfortegnelse1"/>
            <w:rPr>
              <w:rFonts w:eastAsiaTheme="minorEastAsia"/>
              <w:noProof/>
              <w:lang w:val="da-DK" w:eastAsia="da-DK"/>
            </w:rPr>
          </w:pPr>
          <w:hyperlink w:anchor="_Toc143762833" w:history="1">
            <w:r w:rsidRPr="00A40910">
              <w:rPr>
                <w:rStyle w:val="Hyperlink"/>
                <w:rFonts w:cstheme="minorHAnsi"/>
                <w:noProof/>
                <w:lang w:val="en-GB" w:bidi="en-GB"/>
              </w:rPr>
              <w:t>2. Registration</w:t>
            </w:r>
            <w:r>
              <w:rPr>
                <w:noProof/>
                <w:webHidden/>
              </w:rPr>
              <w:tab/>
            </w:r>
            <w:r>
              <w:rPr>
                <w:noProof/>
                <w:webHidden/>
              </w:rPr>
              <w:fldChar w:fldCharType="begin"/>
            </w:r>
            <w:r>
              <w:rPr>
                <w:noProof/>
                <w:webHidden/>
              </w:rPr>
              <w:instrText xml:space="preserve"> PAGEREF _Toc143762833 \h </w:instrText>
            </w:r>
            <w:r>
              <w:rPr>
                <w:noProof/>
                <w:webHidden/>
              </w:rPr>
            </w:r>
            <w:r>
              <w:rPr>
                <w:noProof/>
                <w:webHidden/>
              </w:rPr>
              <w:fldChar w:fldCharType="separate"/>
            </w:r>
            <w:r>
              <w:rPr>
                <w:noProof/>
                <w:webHidden/>
              </w:rPr>
              <w:t>3</w:t>
            </w:r>
            <w:r>
              <w:rPr>
                <w:noProof/>
                <w:webHidden/>
              </w:rPr>
              <w:fldChar w:fldCharType="end"/>
            </w:r>
          </w:hyperlink>
        </w:p>
        <w:p w14:paraId="6BA80443" w14:textId="79C5257B" w:rsidR="000039E8" w:rsidRDefault="000039E8">
          <w:pPr>
            <w:pStyle w:val="Indholdsfortegnelse2"/>
            <w:rPr>
              <w:rFonts w:eastAsiaTheme="minorEastAsia"/>
              <w:noProof/>
              <w:lang w:val="da-DK" w:eastAsia="da-DK"/>
            </w:rPr>
          </w:pPr>
          <w:hyperlink w:anchor="_Toc143762834" w:history="1">
            <w:r w:rsidRPr="00A40910">
              <w:rPr>
                <w:rStyle w:val="Hyperlink"/>
                <w:rFonts w:cstheme="minorHAnsi"/>
                <w:noProof/>
                <w:lang w:val="en-GB" w:bidi="en-GB"/>
              </w:rPr>
              <w:t>2.1. Parties subject to a reporting obligation with a CVR number</w:t>
            </w:r>
            <w:r>
              <w:rPr>
                <w:noProof/>
                <w:webHidden/>
              </w:rPr>
              <w:tab/>
            </w:r>
            <w:r>
              <w:rPr>
                <w:noProof/>
                <w:webHidden/>
              </w:rPr>
              <w:fldChar w:fldCharType="begin"/>
            </w:r>
            <w:r>
              <w:rPr>
                <w:noProof/>
                <w:webHidden/>
              </w:rPr>
              <w:instrText xml:space="preserve"> PAGEREF _Toc143762834 \h </w:instrText>
            </w:r>
            <w:r>
              <w:rPr>
                <w:noProof/>
                <w:webHidden/>
              </w:rPr>
            </w:r>
            <w:r>
              <w:rPr>
                <w:noProof/>
                <w:webHidden/>
              </w:rPr>
              <w:fldChar w:fldCharType="separate"/>
            </w:r>
            <w:r>
              <w:rPr>
                <w:noProof/>
                <w:webHidden/>
              </w:rPr>
              <w:t>3</w:t>
            </w:r>
            <w:r>
              <w:rPr>
                <w:noProof/>
                <w:webHidden/>
              </w:rPr>
              <w:fldChar w:fldCharType="end"/>
            </w:r>
          </w:hyperlink>
        </w:p>
        <w:p w14:paraId="27B870AF" w14:textId="323ECE95" w:rsidR="000039E8" w:rsidRDefault="000039E8">
          <w:pPr>
            <w:pStyle w:val="Indholdsfortegnelse2"/>
            <w:rPr>
              <w:rFonts w:eastAsiaTheme="minorEastAsia"/>
              <w:noProof/>
              <w:lang w:val="da-DK" w:eastAsia="da-DK"/>
            </w:rPr>
          </w:pPr>
          <w:hyperlink w:anchor="_Toc143762835" w:history="1">
            <w:r w:rsidRPr="00A40910">
              <w:rPr>
                <w:rStyle w:val="Hyperlink"/>
                <w:rFonts w:cstheme="minorHAnsi"/>
                <w:noProof/>
                <w:lang w:val="en-GB" w:bidi="en-GB"/>
              </w:rPr>
              <w:t>2.2. Parties subject to a reporting obligation with a civil registration number (</w:t>
            </w:r>
            <w:r w:rsidRPr="00A40910">
              <w:rPr>
                <w:rStyle w:val="Hyperlink"/>
                <w:rFonts w:cstheme="minorHAnsi"/>
                <w:i/>
                <w:iCs/>
                <w:noProof/>
                <w:lang w:val="en-GB" w:bidi="en-GB"/>
              </w:rPr>
              <w:t>CPR-nummer</w:t>
            </w:r>
            <w:r w:rsidRPr="00A40910">
              <w:rPr>
                <w:rStyle w:val="Hyperlink"/>
                <w:rFonts w:cstheme="minorHAnsi"/>
                <w:noProof/>
                <w:lang w:val="en-GB" w:bidi="en-GB"/>
              </w:rPr>
              <w:t>)</w:t>
            </w:r>
            <w:r>
              <w:rPr>
                <w:noProof/>
                <w:webHidden/>
              </w:rPr>
              <w:tab/>
            </w:r>
            <w:r>
              <w:rPr>
                <w:noProof/>
                <w:webHidden/>
              </w:rPr>
              <w:fldChar w:fldCharType="begin"/>
            </w:r>
            <w:r>
              <w:rPr>
                <w:noProof/>
                <w:webHidden/>
              </w:rPr>
              <w:instrText xml:space="preserve"> PAGEREF _Toc143762835 \h </w:instrText>
            </w:r>
            <w:r>
              <w:rPr>
                <w:noProof/>
                <w:webHidden/>
              </w:rPr>
            </w:r>
            <w:r>
              <w:rPr>
                <w:noProof/>
                <w:webHidden/>
              </w:rPr>
              <w:fldChar w:fldCharType="separate"/>
            </w:r>
            <w:r>
              <w:rPr>
                <w:noProof/>
                <w:webHidden/>
              </w:rPr>
              <w:t>3</w:t>
            </w:r>
            <w:r>
              <w:rPr>
                <w:noProof/>
                <w:webHidden/>
              </w:rPr>
              <w:fldChar w:fldCharType="end"/>
            </w:r>
          </w:hyperlink>
        </w:p>
        <w:p w14:paraId="69C7A43E" w14:textId="7054CE3E" w:rsidR="000039E8" w:rsidRDefault="000039E8">
          <w:pPr>
            <w:pStyle w:val="Indholdsfortegnelse2"/>
            <w:rPr>
              <w:rFonts w:eastAsiaTheme="minorEastAsia"/>
              <w:noProof/>
              <w:lang w:val="da-DK" w:eastAsia="da-DK"/>
            </w:rPr>
          </w:pPr>
          <w:hyperlink w:anchor="_Toc143762836" w:history="1">
            <w:r w:rsidRPr="00A40910">
              <w:rPr>
                <w:rStyle w:val="Hyperlink"/>
                <w:noProof/>
              </w:rPr>
              <w:t>2.3 Reporting made by an external part</w:t>
            </w:r>
            <w:r>
              <w:rPr>
                <w:noProof/>
                <w:webHidden/>
              </w:rPr>
              <w:tab/>
            </w:r>
            <w:r>
              <w:rPr>
                <w:noProof/>
                <w:webHidden/>
              </w:rPr>
              <w:fldChar w:fldCharType="begin"/>
            </w:r>
            <w:r>
              <w:rPr>
                <w:noProof/>
                <w:webHidden/>
              </w:rPr>
              <w:instrText xml:space="preserve"> PAGEREF _Toc143762836 \h </w:instrText>
            </w:r>
            <w:r>
              <w:rPr>
                <w:noProof/>
                <w:webHidden/>
              </w:rPr>
            </w:r>
            <w:r>
              <w:rPr>
                <w:noProof/>
                <w:webHidden/>
              </w:rPr>
              <w:fldChar w:fldCharType="separate"/>
            </w:r>
            <w:r>
              <w:rPr>
                <w:noProof/>
                <w:webHidden/>
              </w:rPr>
              <w:t>3</w:t>
            </w:r>
            <w:r>
              <w:rPr>
                <w:noProof/>
                <w:webHidden/>
              </w:rPr>
              <w:fldChar w:fldCharType="end"/>
            </w:r>
          </w:hyperlink>
        </w:p>
        <w:p w14:paraId="2AF4C0FB" w14:textId="32D135E4" w:rsidR="000039E8" w:rsidRDefault="000039E8">
          <w:pPr>
            <w:pStyle w:val="Indholdsfortegnelse1"/>
            <w:rPr>
              <w:rFonts w:eastAsiaTheme="minorEastAsia"/>
              <w:noProof/>
              <w:lang w:val="da-DK" w:eastAsia="da-DK"/>
            </w:rPr>
          </w:pPr>
          <w:hyperlink w:anchor="_Toc143762837" w:history="1">
            <w:r w:rsidRPr="00A40910">
              <w:rPr>
                <w:rStyle w:val="Hyperlink"/>
                <w:rFonts w:cstheme="minorHAnsi"/>
                <w:noProof/>
                <w:lang w:val="en-GB" w:bidi="en-GB"/>
              </w:rPr>
              <w:t>3. Which reporting channels and formats can be used?</w:t>
            </w:r>
            <w:r>
              <w:rPr>
                <w:noProof/>
                <w:webHidden/>
              </w:rPr>
              <w:tab/>
            </w:r>
            <w:r>
              <w:rPr>
                <w:noProof/>
                <w:webHidden/>
              </w:rPr>
              <w:fldChar w:fldCharType="begin"/>
            </w:r>
            <w:r>
              <w:rPr>
                <w:noProof/>
                <w:webHidden/>
              </w:rPr>
              <w:instrText xml:space="preserve"> PAGEREF _Toc143762837 \h </w:instrText>
            </w:r>
            <w:r>
              <w:rPr>
                <w:noProof/>
                <w:webHidden/>
              </w:rPr>
            </w:r>
            <w:r>
              <w:rPr>
                <w:noProof/>
                <w:webHidden/>
              </w:rPr>
              <w:fldChar w:fldCharType="separate"/>
            </w:r>
            <w:r>
              <w:rPr>
                <w:noProof/>
                <w:webHidden/>
              </w:rPr>
              <w:t>3</w:t>
            </w:r>
            <w:r>
              <w:rPr>
                <w:noProof/>
                <w:webHidden/>
              </w:rPr>
              <w:fldChar w:fldCharType="end"/>
            </w:r>
          </w:hyperlink>
        </w:p>
        <w:p w14:paraId="0A9C2A97" w14:textId="2A16A58E" w:rsidR="000039E8" w:rsidRDefault="000039E8">
          <w:pPr>
            <w:pStyle w:val="Indholdsfortegnelse2"/>
            <w:rPr>
              <w:rFonts w:eastAsiaTheme="minorEastAsia"/>
              <w:noProof/>
              <w:lang w:val="da-DK" w:eastAsia="da-DK"/>
            </w:rPr>
          </w:pPr>
          <w:hyperlink w:anchor="_Toc143762838" w:history="1">
            <w:r w:rsidRPr="00A40910">
              <w:rPr>
                <w:rStyle w:val="Hyperlink"/>
                <w:rFonts w:cstheme="minorHAnsi"/>
                <w:noProof/>
                <w:lang w:val="en-GB" w:bidi="en-GB"/>
              </w:rPr>
              <w:t>3.1.  MitID and employee signature</w:t>
            </w:r>
            <w:r>
              <w:rPr>
                <w:noProof/>
                <w:webHidden/>
              </w:rPr>
              <w:tab/>
            </w:r>
            <w:r>
              <w:rPr>
                <w:noProof/>
                <w:webHidden/>
              </w:rPr>
              <w:fldChar w:fldCharType="begin"/>
            </w:r>
            <w:r>
              <w:rPr>
                <w:noProof/>
                <w:webHidden/>
              </w:rPr>
              <w:instrText xml:space="preserve"> PAGEREF _Toc143762838 \h </w:instrText>
            </w:r>
            <w:r>
              <w:rPr>
                <w:noProof/>
                <w:webHidden/>
              </w:rPr>
            </w:r>
            <w:r>
              <w:rPr>
                <w:noProof/>
                <w:webHidden/>
              </w:rPr>
              <w:fldChar w:fldCharType="separate"/>
            </w:r>
            <w:r>
              <w:rPr>
                <w:noProof/>
                <w:webHidden/>
              </w:rPr>
              <w:t>3</w:t>
            </w:r>
            <w:r>
              <w:rPr>
                <w:noProof/>
                <w:webHidden/>
              </w:rPr>
              <w:fldChar w:fldCharType="end"/>
            </w:r>
          </w:hyperlink>
        </w:p>
        <w:p w14:paraId="241A8852" w14:textId="5A46E884" w:rsidR="000039E8" w:rsidRDefault="000039E8">
          <w:pPr>
            <w:pStyle w:val="Indholdsfortegnelse2"/>
            <w:rPr>
              <w:rFonts w:eastAsiaTheme="minorEastAsia"/>
              <w:noProof/>
              <w:lang w:val="da-DK" w:eastAsia="da-DK"/>
            </w:rPr>
          </w:pPr>
          <w:hyperlink w:anchor="_Toc143762839" w:history="1">
            <w:r w:rsidRPr="00A40910">
              <w:rPr>
                <w:rStyle w:val="Hyperlink"/>
                <w:rFonts w:cstheme="minorHAnsi"/>
                <w:noProof/>
                <w:lang w:val="en-GB" w:bidi="en-GB"/>
              </w:rPr>
              <w:t>3.2. Reporting party from abroad without MitID</w:t>
            </w:r>
            <w:r>
              <w:rPr>
                <w:noProof/>
                <w:webHidden/>
              </w:rPr>
              <w:tab/>
            </w:r>
            <w:r>
              <w:rPr>
                <w:noProof/>
                <w:webHidden/>
              </w:rPr>
              <w:fldChar w:fldCharType="begin"/>
            </w:r>
            <w:r>
              <w:rPr>
                <w:noProof/>
                <w:webHidden/>
              </w:rPr>
              <w:instrText xml:space="preserve"> PAGEREF _Toc143762839 \h </w:instrText>
            </w:r>
            <w:r>
              <w:rPr>
                <w:noProof/>
                <w:webHidden/>
              </w:rPr>
            </w:r>
            <w:r>
              <w:rPr>
                <w:noProof/>
                <w:webHidden/>
              </w:rPr>
              <w:fldChar w:fldCharType="separate"/>
            </w:r>
            <w:r>
              <w:rPr>
                <w:noProof/>
                <w:webHidden/>
              </w:rPr>
              <w:t>3</w:t>
            </w:r>
            <w:r>
              <w:rPr>
                <w:noProof/>
                <w:webHidden/>
              </w:rPr>
              <w:fldChar w:fldCharType="end"/>
            </w:r>
          </w:hyperlink>
        </w:p>
        <w:p w14:paraId="28EC84BD" w14:textId="41ADBE9C" w:rsidR="000039E8" w:rsidRDefault="000039E8">
          <w:pPr>
            <w:pStyle w:val="Indholdsfortegnelse1"/>
            <w:rPr>
              <w:rFonts w:eastAsiaTheme="minorEastAsia"/>
              <w:noProof/>
              <w:lang w:val="da-DK" w:eastAsia="da-DK"/>
            </w:rPr>
          </w:pPr>
          <w:hyperlink w:anchor="_Toc143762840" w:history="1">
            <w:r w:rsidRPr="00A40910">
              <w:rPr>
                <w:rStyle w:val="Hyperlink"/>
                <w:rFonts w:cstheme="minorHAnsi"/>
                <w:noProof/>
                <w:lang w:val="en-GB" w:bidi="en-GB"/>
              </w:rPr>
              <w:t>4. What information should be reported</w:t>
            </w:r>
            <w:r>
              <w:rPr>
                <w:noProof/>
                <w:webHidden/>
              </w:rPr>
              <w:tab/>
            </w:r>
            <w:r>
              <w:rPr>
                <w:noProof/>
                <w:webHidden/>
              </w:rPr>
              <w:fldChar w:fldCharType="begin"/>
            </w:r>
            <w:r>
              <w:rPr>
                <w:noProof/>
                <w:webHidden/>
              </w:rPr>
              <w:instrText xml:space="preserve"> PAGEREF _Toc143762840 \h </w:instrText>
            </w:r>
            <w:r>
              <w:rPr>
                <w:noProof/>
                <w:webHidden/>
              </w:rPr>
            </w:r>
            <w:r>
              <w:rPr>
                <w:noProof/>
                <w:webHidden/>
              </w:rPr>
              <w:fldChar w:fldCharType="separate"/>
            </w:r>
            <w:r>
              <w:rPr>
                <w:noProof/>
                <w:webHidden/>
              </w:rPr>
              <w:t>4</w:t>
            </w:r>
            <w:r>
              <w:rPr>
                <w:noProof/>
                <w:webHidden/>
              </w:rPr>
              <w:fldChar w:fldCharType="end"/>
            </w:r>
          </w:hyperlink>
        </w:p>
        <w:p w14:paraId="14ACFD10" w14:textId="4BC480D7" w:rsidR="000039E8" w:rsidRDefault="000039E8">
          <w:pPr>
            <w:pStyle w:val="Indholdsfortegnelse2"/>
            <w:rPr>
              <w:rFonts w:eastAsiaTheme="minorEastAsia"/>
              <w:noProof/>
              <w:lang w:val="da-DK" w:eastAsia="da-DK"/>
            </w:rPr>
          </w:pPr>
          <w:hyperlink w:anchor="_Toc143762841" w:history="1">
            <w:r w:rsidRPr="00A40910">
              <w:rPr>
                <w:rStyle w:val="Hyperlink"/>
                <w:rFonts w:cstheme="minorHAnsi"/>
                <w:noProof/>
                <w:lang w:val="en-GB" w:bidi="en-GB"/>
              </w:rPr>
              <w:t>4.1. Details of the arrangement</w:t>
            </w:r>
            <w:r>
              <w:rPr>
                <w:noProof/>
                <w:webHidden/>
              </w:rPr>
              <w:tab/>
            </w:r>
            <w:r>
              <w:rPr>
                <w:noProof/>
                <w:webHidden/>
              </w:rPr>
              <w:fldChar w:fldCharType="begin"/>
            </w:r>
            <w:r>
              <w:rPr>
                <w:noProof/>
                <w:webHidden/>
              </w:rPr>
              <w:instrText xml:space="preserve"> PAGEREF _Toc143762841 \h </w:instrText>
            </w:r>
            <w:r>
              <w:rPr>
                <w:noProof/>
                <w:webHidden/>
              </w:rPr>
            </w:r>
            <w:r>
              <w:rPr>
                <w:noProof/>
                <w:webHidden/>
              </w:rPr>
              <w:fldChar w:fldCharType="separate"/>
            </w:r>
            <w:r>
              <w:rPr>
                <w:noProof/>
                <w:webHidden/>
              </w:rPr>
              <w:t>4</w:t>
            </w:r>
            <w:r>
              <w:rPr>
                <w:noProof/>
                <w:webHidden/>
              </w:rPr>
              <w:fldChar w:fldCharType="end"/>
            </w:r>
          </w:hyperlink>
        </w:p>
        <w:p w14:paraId="4B74FD58" w14:textId="22D99F61" w:rsidR="000039E8" w:rsidRDefault="000039E8">
          <w:pPr>
            <w:pStyle w:val="Indholdsfortegnelse3"/>
            <w:tabs>
              <w:tab w:val="right" w:leader="dot" w:pos="9628"/>
            </w:tabs>
            <w:rPr>
              <w:rFonts w:eastAsiaTheme="minorEastAsia"/>
              <w:noProof/>
              <w:lang w:val="da-DK" w:eastAsia="da-DK"/>
            </w:rPr>
          </w:pPr>
          <w:hyperlink w:anchor="_Toc143762842" w:history="1">
            <w:r w:rsidRPr="00A40910">
              <w:rPr>
                <w:rStyle w:val="Hyperlink"/>
                <w:rFonts w:cstheme="minorHAnsi"/>
                <w:noProof/>
                <w:lang w:val="en-GB" w:bidi="en-GB"/>
              </w:rPr>
              <w:t>Why are you reporting the arrangement?</w:t>
            </w:r>
            <w:r>
              <w:rPr>
                <w:noProof/>
                <w:webHidden/>
              </w:rPr>
              <w:tab/>
            </w:r>
            <w:r>
              <w:rPr>
                <w:noProof/>
                <w:webHidden/>
              </w:rPr>
              <w:fldChar w:fldCharType="begin"/>
            </w:r>
            <w:r>
              <w:rPr>
                <w:noProof/>
                <w:webHidden/>
              </w:rPr>
              <w:instrText xml:space="preserve"> PAGEREF _Toc143762842 \h </w:instrText>
            </w:r>
            <w:r>
              <w:rPr>
                <w:noProof/>
                <w:webHidden/>
              </w:rPr>
            </w:r>
            <w:r>
              <w:rPr>
                <w:noProof/>
                <w:webHidden/>
              </w:rPr>
              <w:fldChar w:fldCharType="separate"/>
            </w:r>
            <w:r>
              <w:rPr>
                <w:noProof/>
                <w:webHidden/>
              </w:rPr>
              <w:t>4</w:t>
            </w:r>
            <w:r>
              <w:rPr>
                <w:noProof/>
                <w:webHidden/>
              </w:rPr>
              <w:fldChar w:fldCharType="end"/>
            </w:r>
          </w:hyperlink>
        </w:p>
        <w:p w14:paraId="6227EB17" w14:textId="1205F904" w:rsidR="000039E8" w:rsidRDefault="000039E8">
          <w:pPr>
            <w:pStyle w:val="Indholdsfortegnelse3"/>
            <w:tabs>
              <w:tab w:val="right" w:leader="dot" w:pos="9628"/>
            </w:tabs>
            <w:rPr>
              <w:rFonts w:eastAsiaTheme="minorEastAsia"/>
              <w:noProof/>
              <w:lang w:val="da-DK" w:eastAsia="da-DK"/>
            </w:rPr>
          </w:pPr>
          <w:hyperlink w:anchor="_Toc143762843" w:history="1">
            <w:r w:rsidRPr="00A40910">
              <w:rPr>
                <w:rStyle w:val="Hyperlink"/>
                <w:rFonts w:cstheme="minorHAnsi"/>
                <w:noProof/>
                <w:lang w:val="en-GB" w:bidi="en-GB"/>
              </w:rPr>
              <w:t>Start date of the arrangement/date when advice was given</w:t>
            </w:r>
            <w:r>
              <w:rPr>
                <w:noProof/>
                <w:webHidden/>
              </w:rPr>
              <w:tab/>
            </w:r>
            <w:r>
              <w:rPr>
                <w:noProof/>
                <w:webHidden/>
              </w:rPr>
              <w:fldChar w:fldCharType="begin"/>
            </w:r>
            <w:r>
              <w:rPr>
                <w:noProof/>
                <w:webHidden/>
              </w:rPr>
              <w:instrText xml:space="preserve"> PAGEREF _Toc143762843 \h </w:instrText>
            </w:r>
            <w:r>
              <w:rPr>
                <w:noProof/>
                <w:webHidden/>
              </w:rPr>
            </w:r>
            <w:r>
              <w:rPr>
                <w:noProof/>
                <w:webHidden/>
              </w:rPr>
              <w:fldChar w:fldCharType="separate"/>
            </w:r>
            <w:r>
              <w:rPr>
                <w:noProof/>
                <w:webHidden/>
              </w:rPr>
              <w:t>4</w:t>
            </w:r>
            <w:r>
              <w:rPr>
                <w:noProof/>
                <w:webHidden/>
              </w:rPr>
              <w:fldChar w:fldCharType="end"/>
            </w:r>
          </w:hyperlink>
        </w:p>
        <w:p w14:paraId="3072AE31" w14:textId="088C1DF9" w:rsidR="000039E8" w:rsidRDefault="000039E8">
          <w:pPr>
            <w:pStyle w:val="Indholdsfortegnelse3"/>
            <w:tabs>
              <w:tab w:val="right" w:leader="dot" w:pos="9628"/>
            </w:tabs>
            <w:rPr>
              <w:rFonts w:eastAsiaTheme="minorEastAsia"/>
              <w:noProof/>
              <w:lang w:val="da-DK" w:eastAsia="da-DK"/>
            </w:rPr>
          </w:pPr>
          <w:hyperlink w:anchor="_Toc143762844" w:history="1">
            <w:r w:rsidRPr="00A40910">
              <w:rPr>
                <w:rStyle w:val="Hyperlink"/>
                <w:rFonts w:cstheme="minorHAnsi"/>
                <w:noProof/>
                <w:lang w:val="en-GB" w:bidi="en-GB"/>
              </w:rPr>
              <w:t>Give the arrangement an English name</w:t>
            </w:r>
            <w:r>
              <w:rPr>
                <w:noProof/>
                <w:webHidden/>
              </w:rPr>
              <w:tab/>
            </w:r>
            <w:r>
              <w:rPr>
                <w:noProof/>
                <w:webHidden/>
              </w:rPr>
              <w:fldChar w:fldCharType="begin"/>
            </w:r>
            <w:r>
              <w:rPr>
                <w:noProof/>
                <w:webHidden/>
              </w:rPr>
              <w:instrText xml:space="preserve"> PAGEREF _Toc143762844 \h </w:instrText>
            </w:r>
            <w:r>
              <w:rPr>
                <w:noProof/>
                <w:webHidden/>
              </w:rPr>
            </w:r>
            <w:r>
              <w:rPr>
                <w:noProof/>
                <w:webHidden/>
              </w:rPr>
              <w:fldChar w:fldCharType="separate"/>
            </w:r>
            <w:r>
              <w:rPr>
                <w:noProof/>
                <w:webHidden/>
              </w:rPr>
              <w:t>4</w:t>
            </w:r>
            <w:r>
              <w:rPr>
                <w:noProof/>
                <w:webHidden/>
              </w:rPr>
              <w:fldChar w:fldCharType="end"/>
            </w:r>
          </w:hyperlink>
        </w:p>
        <w:p w14:paraId="3A9169AA" w14:textId="1AB9EE92" w:rsidR="000039E8" w:rsidRDefault="000039E8">
          <w:pPr>
            <w:pStyle w:val="Indholdsfortegnelse3"/>
            <w:tabs>
              <w:tab w:val="right" w:leader="dot" w:pos="9628"/>
            </w:tabs>
            <w:rPr>
              <w:rFonts w:eastAsiaTheme="minorEastAsia"/>
              <w:noProof/>
              <w:lang w:val="da-DK" w:eastAsia="da-DK"/>
            </w:rPr>
          </w:pPr>
          <w:hyperlink w:anchor="_Toc143762845" w:history="1">
            <w:r w:rsidRPr="00A40910">
              <w:rPr>
                <w:rStyle w:val="Hyperlink"/>
                <w:rFonts w:cstheme="minorHAnsi"/>
                <w:noProof/>
                <w:lang w:val="en-GB" w:bidi="en-GB"/>
              </w:rPr>
              <w:t>Describe the arrangement in English</w:t>
            </w:r>
            <w:r>
              <w:rPr>
                <w:noProof/>
                <w:webHidden/>
              </w:rPr>
              <w:tab/>
            </w:r>
            <w:r>
              <w:rPr>
                <w:noProof/>
                <w:webHidden/>
              </w:rPr>
              <w:fldChar w:fldCharType="begin"/>
            </w:r>
            <w:r>
              <w:rPr>
                <w:noProof/>
                <w:webHidden/>
              </w:rPr>
              <w:instrText xml:space="preserve"> PAGEREF _Toc143762845 \h </w:instrText>
            </w:r>
            <w:r>
              <w:rPr>
                <w:noProof/>
                <w:webHidden/>
              </w:rPr>
            </w:r>
            <w:r>
              <w:rPr>
                <w:noProof/>
                <w:webHidden/>
              </w:rPr>
              <w:fldChar w:fldCharType="separate"/>
            </w:r>
            <w:r>
              <w:rPr>
                <w:noProof/>
                <w:webHidden/>
              </w:rPr>
              <w:t>4</w:t>
            </w:r>
            <w:r>
              <w:rPr>
                <w:noProof/>
                <w:webHidden/>
              </w:rPr>
              <w:fldChar w:fldCharType="end"/>
            </w:r>
          </w:hyperlink>
        </w:p>
        <w:p w14:paraId="778F6CC1" w14:textId="5A351520" w:rsidR="000039E8" w:rsidRDefault="000039E8">
          <w:pPr>
            <w:pStyle w:val="Indholdsfortegnelse3"/>
            <w:tabs>
              <w:tab w:val="right" w:leader="dot" w:pos="9628"/>
            </w:tabs>
            <w:rPr>
              <w:rFonts w:eastAsiaTheme="minorEastAsia"/>
              <w:noProof/>
              <w:lang w:val="da-DK" w:eastAsia="da-DK"/>
            </w:rPr>
          </w:pPr>
          <w:hyperlink w:anchor="_Toc143762846" w:history="1">
            <w:r w:rsidRPr="00A40910">
              <w:rPr>
                <w:rStyle w:val="Hyperlink"/>
                <w:rFonts w:cstheme="minorHAnsi"/>
                <w:noProof/>
                <w:lang w:val="en-GB" w:bidi="en-GB"/>
              </w:rPr>
              <w:t>Provide information on the national provisions governing the tax treatment of the arrangement in Denmark and any other countries</w:t>
            </w:r>
            <w:r>
              <w:rPr>
                <w:noProof/>
                <w:webHidden/>
              </w:rPr>
              <w:tab/>
            </w:r>
            <w:r>
              <w:rPr>
                <w:noProof/>
                <w:webHidden/>
              </w:rPr>
              <w:fldChar w:fldCharType="begin"/>
            </w:r>
            <w:r>
              <w:rPr>
                <w:noProof/>
                <w:webHidden/>
              </w:rPr>
              <w:instrText xml:space="preserve"> PAGEREF _Toc143762846 \h </w:instrText>
            </w:r>
            <w:r>
              <w:rPr>
                <w:noProof/>
                <w:webHidden/>
              </w:rPr>
            </w:r>
            <w:r>
              <w:rPr>
                <w:noProof/>
                <w:webHidden/>
              </w:rPr>
              <w:fldChar w:fldCharType="separate"/>
            </w:r>
            <w:r>
              <w:rPr>
                <w:noProof/>
                <w:webHidden/>
              </w:rPr>
              <w:t>5</w:t>
            </w:r>
            <w:r>
              <w:rPr>
                <w:noProof/>
                <w:webHidden/>
              </w:rPr>
              <w:fldChar w:fldCharType="end"/>
            </w:r>
          </w:hyperlink>
        </w:p>
        <w:p w14:paraId="544C2BB0" w14:textId="6F12BB4E" w:rsidR="000039E8" w:rsidRDefault="000039E8">
          <w:pPr>
            <w:pStyle w:val="Indholdsfortegnelse3"/>
            <w:tabs>
              <w:tab w:val="right" w:leader="dot" w:pos="9628"/>
            </w:tabs>
            <w:rPr>
              <w:rFonts w:eastAsiaTheme="minorEastAsia"/>
              <w:noProof/>
              <w:lang w:val="da-DK" w:eastAsia="da-DK"/>
            </w:rPr>
          </w:pPr>
          <w:hyperlink w:anchor="_Toc143762847" w:history="1">
            <w:r w:rsidRPr="00A40910">
              <w:rPr>
                <w:rStyle w:val="Hyperlink"/>
                <w:rFonts w:cstheme="minorHAnsi"/>
                <w:noProof/>
                <w:shd w:val="clear" w:color="auto" w:fill="FFFFFF"/>
                <w:lang w:val="en-GB" w:bidi="en-GB"/>
              </w:rPr>
              <w:t>Does the arrangement fulfil the main benefit test?</w:t>
            </w:r>
            <w:r>
              <w:rPr>
                <w:noProof/>
                <w:webHidden/>
              </w:rPr>
              <w:tab/>
            </w:r>
            <w:r>
              <w:rPr>
                <w:noProof/>
                <w:webHidden/>
              </w:rPr>
              <w:fldChar w:fldCharType="begin"/>
            </w:r>
            <w:r>
              <w:rPr>
                <w:noProof/>
                <w:webHidden/>
              </w:rPr>
              <w:instrText xml:space="preserve"> PAGEREF _Toc143762847 \h </w:instrText>
            </w:r>
            <w:r>
              <w:rPr>
                <w:noProof/>
                <w:webHidden/>
              </w:rPr>
            </w:r>
            <w:r>
              <w:rPr>
                <w:noProof/>
                <w:webHidden/>
              </w:rPr>
              <w:fldChar w:fldCharType="separate"/>
            </w:r>
            <w:r>
              <w:rPr>
                <w:noProof/>
                <w:webHidden/>
              </w:rPr>
              <w:t>5</w:t>
            </w:r>
            <w:r>
              <w:rPr>
                <w:noProof/>
                <w:webHidden/>
              </w:rPr>
              <w:fldChar w:fldCharType="end"/>
            </w:r>
          </w:hyperlink>
        </w:p>
        <w:p w14:paraId="0934D748" w14:textId="6956952C" w:rsidR="000039E8" w:rsidRDefault="000039E8">
          <w:pPr>
            <w:pStyle w:val="Indholdsfortegnelse3"/>
            <w:tabs>
              <w:tab w:val="right" w:leader="dot" w:pos="9628"/>
            </w:tabs>
            <w:rPr>
              <w:rFonts w:eastAsiaTheme="minorEastAsia"/>
              <w:noProof/>
              <w:lang w:val="da-DK" w:eastAsia="da-DK"/>
            </w:rPr>
          </w:pPr>
          <w:hyperlink w:anchor="_Toc143762848" w:history="1">
            <w:r w:rsidRPr="00A40910">
              <w:rPr>
                <w:rStyle w:val="Hyperlink"/>
                <w:rFonts w:cstheme="minorHAnsi"/>
                <w:noProof/>
                <w:lang w:val="en-GB" w:bidi="en-GB"/>
              </w:rPr>
              <w:t>State the value of the arrangement</w:t>
            </w:r>
            <w:r>
              <w:rPr>
                <w:noProof/>
                <w:webHidden/>
              </w:rPr>
              <w:tab/>
            </w:r>
            <w:r>
              <w:rPr>
                <w:noProof/>
                <w:webHidden/>
              </w:rPr>
              <w:fldChar w:fldCharType="begin"/>
            </w:r>
            <w:r>
              <w:rPr>
                <w:noProof/>
                <w:webHidden/>
              </w:rPr>
              <w:instrText xml:space="preserve"> PAGEREF _Toc143762848 \h </w:instrText>
            </w:r>
            <w:r>
              <w:rPr>
                <w:noProof/>
                <w:webHidden/>
              </w:rPr>
            </w:r>
            <w:r>
              <w:rPr>
                <w:noProof/>
                <w:webHidden/>
              </w:rPr>
              <w:fldChar w:fldCharType="separate"/>
            </w:r>
            <w:r>
              <w:rPr>
                <w:noProof/>
                <w:webHidden/>
              </w:rPr>
              <w:t>5</w:t>
            </w:r>
            <w:r>
              <w:rPr>
                <w:noProof/>
                <w:webHidden/>
              </w:rPr>
              <w:fldChar w:fldCharType="end"/>
            </w:r>
          </w:hyperlink>
        </w:p>
        <w:p w14:paraId="4B339E8D" w14:textId="7E827D43" w:rsidR="000039E8" w:rsidRDefault="000039E8">
          <w:pPr>
            <w:pStyle w:val="Indholdsfortegnelse3"/>
            <w:tabs>
              <w:tab w:val="right" w:leader="dot" w:pos="9628"/>
            </w:tabs>
            <w:rPr>
              <w:rFonts w:eastAsiaTheme="minorEastAsia"/>
              <w:noProof/>
              <w:lang w:val="da-DK" w:eastAsia="da-DK"/>
            </w:rPr>
          </w:pPr>
          <w:hyperlink w:anchor="_Toc143762849" w:history="1">
            <w:r w:rsidRPr="00A40910">
              <w:rPr>
                <w:rStyle w:val="Hyperlink"/>
                <w:rFonts w:cstheme="minorHAnsi"/>
                <w:noProof/>
                <w:lang w:val="en-GB" w:bidi="en-GB"/>
              </w:rPr>
              <w:t>Select the EU member states which the arrangement concerns.</w:t>
            </w:r>
            <w:r>
              <w:rPr>
                <w:noProof/>
                <w:webHidden/>
              </w:rPr>
              <w:tab/>
            </w:r>
            <w:r>
              <w:rPr>
                <w:noProof/>
                <w:webHidden/>
              </w:rPr>
              <w:fldChar w:fldCharType="begin"/>
            </w:r>
            <w:r>
              <w:rPr>
                <w:noProof/>
                <w:webHidden/>
              </w:rPr>
              <w:instrText xml:space="preserve"> PAGEREF _Toc143762849 \h </w:instrText>
            </w:r>
            <w:r>
              <w:rPr>
                <w:noProof/>
                <w:webHidden/>
              </w:rPr>
            </w:r>
            <w:r>
              <w:rPr>
                <w:noProof/>
                <w:webHidden/>
              </w:rPr>
              <w:fldChar w:fldCharType="separate"/>
            </w:r>
            <w:r>
              <w:rPr>
                <w:noProof/>
                <w:webHidden/>
              </w:rPr>
              <w:t>5</w:t>
            </w:r>
            <w:r>
              <w:rPr>
                <w:noProof/>
                <w:webHidden/>
              </w:rPr>
              <w:fldChar w:fldCharType="end"/>
            </w:r>
          </w:hyperlink>
        </w:p>
        <w:p w14:paraId="1656664F" w14:textId="4774275E" w:rsidR="000039E8" w:rsidRDefault="000039E8">
          <w:pPr>
            <w:pStyle w:val="Indholdsfortegnelse2"/>
            <w:rPr>
              <w:rFonts w:eastAsiaTheme="minorEastAsia"/>
              <w:noProof/>
              <w:lang w:val="da-DK" w:eastAsia="da-DK"/>
            </w:rPr>
          </w:pPr>
          <w:hyperlink w:anchor="_Toc143762850" w:history="1">
            <w:r w:rsidRPr="00A40910">
              <w:rPr>
                <w:rStyle w:val="Hyperlink"/>
                <w:rFonts w:cstheme="minorHAnsi"/>
                <w:noProof/>
                <w:lang w:val="en-GB" w:bidi="en-GB"/>
              </w:rPr>
              <w:t>4.2. Information about the reporting party</w:t>
            </w:r>
            <w:r>
              <w:rPr>
                <w:noProof/>
                <w:webHidden/>
              </w:rPr>
              <w:tab/>
            </w:r>
            <w:r>
              <w:rPr>
                <w:noProof/>
                <w:webHidden/>
              </w:rPr>
              <w:fldChar w:fldCharType="begin"/>
            </w:r>
            <w:r>
              <w:rPr>
                <w:noProof/>
                <w:webHidden/>
              </w:rPr>
              <w:instrText xml:space="preserve"> PAGEREF _Toc143762850 \h </w:instrText>
            </w:r>
            <w:r>
              <w:rPr>
                <w:noProof/>
                <w:webHidden/>
              </w:rPr>
            </w:r>
            <w:r>
              <w:rPr>
                <w:noProof/>
                <w:webHidden/>
              </w:rPr>
              <w:fldChar w:fldCharType="separate"/>
            </w:r>
            <w:r>
              <w:rPr>
                <w:noProof/>
                <w:webHidden/>
              </w:rPr>
              <w:t>5</w:t>
            </w:r>
            <w:r>
              <w:rPr>
                <w:noProof/>
                <w:webHidden/>
              </w:rPr>
              <w:fldChar w:fldCharType="end"/>
            </w:r>
          </w:hyperlink>
        </w:p>
        <w:p w14:paraId="0B9FAB6F" w14:textId="7E13830F" w:rsidR="000039E8" w:rsidRDefault="000039E8">
          <w:pPr>
            <w:pStyle w:val="Indholdsfortegnelse3"/>
            <w:tabs>
              <w:tab w:val="right" w:leader="dot" w:pos="9628"/>
            </w:tabs>
            <w:rPr>
              <w:rFonts w:eastAsiaTheme="minorEastAsia"/>
              <w:noProof/>
              <w:lang w:val="da-DK" w:eastAsia="da-DK"/>
            </w:rPr>
          </w:pPr>
          <w:hyperlink w:anchor="_Toc143762851" w:history="1">
            <w:r w:rsidRPr="00A40910">
              <w:rPr>
                <w:rStyle w:val="Hyperlink"/>
                <w:rFonts w:cstheme="minorHAnsi"/>
                <w:noProof/>
                <w:lang w:val="en-GB" w:bidi="en-GB"/>
              </w:rPr>
              <w:t>If the reporting party is an intermediary</w:t>
            </w:r>
            <w:r>
              <w:rPr>
                <w:noProof/>
                <w:webHidden/>
              </w:rPr>
              <w:tab/>
            </w:r>
            <w:r>
              <w:rPr>
                <w:noProof/>
                <w:webHidden/>
              </w:rPr>
              <w:fldChar w:fldCharType="begin"/>
            </w:r>
            <w:r>
              <w:rPr>
                <w:noProof/>
                <w:webHidden/>
              </w:rPr>
              <w:instrText xml:space="preserve"> PAGEREF _Toc143762851 \h </w:instrText>
            </w:r>
            <w:r>
              <w:rPr>
                <w:noProof/>
                <w:webHidden/>
              </w:rPr>
            </w:r>
            <w:r>
              <w:rPr>
                <w:noProof/>
                <w:webHidden/>
              </w:rPr>
              <w:fldChar w:fldCharType="separate"/>
            </w:r>
            <w:r>
              <w:rPr>
                <w:noProof/>
                <w:webHidden/>
              </w:rPr>
              <w:t>5</w:t>
            </w:r>
            <w:r>
              <w:rPr>
                <w:noProof/>
                <w:webHidden/>
              </w:rPr>
              <w:fldChar w:fldCharType="end"/>
            </w:r>
          </w:hyperlink>
        </w:p>
        <w:p w14:paraId="078086C9" w14:textId="1869DA8B" w:rsidR="000039E8" w:rsidRDefault="000039E8">
          <w:pPr>
            <w:pStyle w:val="Indholdsfortegnelse3"/>
            <w:tabs>
              <w:tab w:val="right" w:leader="dot" w:pos="9628"/>
            </w:tabs>
            <w:rPr>
              <w:rFonts w:eastAsiaTheme="minorEastAsia"/>
              <w:noProof/>
              <w:lang w:val="da-DK" w:eastAsia="da-DK"/>
            </w:rPr>
          </w:pPr>
          <w:hyperlink w:anchor="_Toc143762852" w:history="1">
            <w:r w:rsidRPr="00A40910">
              <w:rPr>
                <w:rStyle w:val="Hyperlink"/>
                <w:rFonts w:cstheme="minorHAnsi"/>
                <w:noProof/>
                <w:lang w:val="en-GB" w:bidi="en-GB"/>
              </w:rPr>
              <w:t>If the reporting party is a taxpayer (relevant taxpayer)</w:t>
            </w:r>
            <w:r>
              <w:rPr>
                <w:noProof/>
                <w:webHidden/>
              </w:rPr>
              <w:tab/>
            </w:r>
            <w:r>
              <w:rPr>
                <w:noProof/>
                <w:webHidden/>
              </w:rPr>
              <w:fldChar w:fldCharType="begin"/>
            </w:r>
            <w:r>
              <w:rPr>
                <w:noProof/>
                <w:webHidden/>
              </w:rPr>
              <w:instrText xml:space="preserve"> PAGEREF _Toc143762852 \h </w:instrText>
            </w:r>
            <w:r>
              <w:rPr>
                <w:noProof/>
                <w:webHidden/>
              </w:rPr>
            </w:r>
            <w:r>
              <w:rPr>
                <w:noProof/>
                <w:webHidden/>
              </w:rPr>
              <w:fldChar w:fldCharType="separate"/>
            </w:r>
            <w:r>
              <w:rPr>
                <w:noProof/>
                <w:webHidden/>
              </w:rPr>
              <w:t>6</w:t>
            </w:r>
            <w:r>
              <w:rPr>
                <w:noProof/>
                <w:webHidden/>
              </w:rPr>
              <w:fldChar w:fldCharType="end"/>
            </w:r>
          </w:hyperlink>
        </w:p>
        <w:p w14:paraId="68BF8F1B" w14:textId="6CAAA9CB" w:rsidR="000039E8" w:rsidRDefault="000039E8">
          <w:pPr>
            <w:pStyle w:val="Indholdsfortegnelse2"/>
            <w:rPr>
              <w:rFonts w:eastAsiaTheme="minorEastAsia"/>
              <w:noProof/>
              <w:lang w:val="da-DK" w:eastAsia="da-DK"/>
            </w:rPr>
          </w:pPr>
          <w:hyperlink w:anchor="_Toc143762853" w:history="1">
            <w:r w:rsidRPr="00A40910">
              <w:rPr>
                <w:rStyle w:val="Hyperlink"/>
                <w:rFonts w:cstheme="minorHAnsi"/>
                <w:noProof/>
                <w:lang w:val="en-GB" w:bidi="en-GB"/>
              </w:rPr>
              <w:t>4.3. Identification details of the taxpayer(s)</w:t>
            </w:r>
            <w:r>
              <w:rPr>
                <w:noProof/>
                <w:webHidden/>
              </w:rPr>
              <w:tab/>
            </w:r>
            <w:r>
              <w:rPr>
                <w:noProof/>
                <w:webHidden/>
              </w:rPr>
              <w:fldChar w:fldCharType="begin"/>
            </w:r>
            <w:r>
              <w:rPr>
                <w:noProof/>
                <w:webHidden/>
              </w:rPr>
              <w:instrText xml:space="preserve"> PAGEREF _Toc143762853 \h </w:instrText>
            </w:r>
            <w:r>
              <w:rPr>
                <w:noProof/>
                <w:webHidden/>
              </w:rPr>
            </w:r>
            <w:r>
              <w:rPr>
                <w:noProof/>
                <w:webHidden/>
              </w:rPr>
              <w:fldChar w:fldCharType="separate"/>
            </w:r>
            <w:r>
              <w:rPr>
                <w:noProof/>
                <w:webHidden/>
              </w:rPr>
              <w:t>7</w:t>
            </w:r>
            <w:r>
              <w:rPr>
                <w:noProof/>
                <w:webHidden/>
              </w:rPr>
              <w:fldChar w:fldCharType="end"/>
            </w:r>
          </w:hyperlink>
        </w:p>
        <w:p w14:paraId="17E1E098" w14:textId="1A492868" w:rsidR="000039E8" w:rsidRDefault="000039E8">
          <w:pPr>
            <w:pStyle w:val="Indholdsfortegnelse2"/>
            <w:rPr>
              <w:rFonts w:eastAsiaTheme="minorEastAsia"/>
              <w:noProof/>
              <w:lang w:val="da-DK" w:eastAsia="da-DK"/>
            </w:rPr>
          </w:pPr>
          <w:hyperlink w:anchor="_Toc143762854" w:history="1">
            <w:r w:rsidRPr="00A40910">
              <w:rPr>
                <w:rStyle w:val="Hyperlink"/>
                <w:rFonts w:cstheme="minorHAnsi"/>
                <w:noProof/>
                <w:lang w:val="en-GB" w:bidi="en-GB"/>
              </w:rPr>
              <w:t>4.4. Identification details for relevant associated enterprise(s)</w:t>
            </w:r>
            <w:r>
              <w:rPr>
                <w:noProof/>
                <w:webHidden/>
              </w:rPr>
              <w:tab/>
            </w:r>
            <w:r>
              <w:rPr>
                <w:noProof/>
                <w:webHidden/>
              </w:rPr>
              <w:fldChar w:fldCharType="begin"/>
            </w:r>
            <w:r>
              <w:rPr>
                <w:noProof/>
                <w:webHidden/>
              </w:rPr>
              <w:instrText xml:space="preserve"> PAGEREF _Toc143762854 \h </w:instrText>
            </w:r>
            <w:r>
              <w:rPr>
                <w:noProof/>
                <w:webHidden/>
              </w:rPr>
            </w:r>
            <w:r>
              <w:rPr>
                <w:noProof/>
                <w:webHidden/>
              </w:rPr>
              <w:fldChar w:fldCharType="separate"/>
            </w:r>
            <w:r>
              <w:rPr>
                <w:noProof/>
                <w:webHidden/>
              </w:rPr>
              <w:t>7</w:t>
            </w:r>
            <w:r>
              <w:rPr>
                <w:noProof/>
                <w:webHidden/>
              </w:rPr>
              <w:fldChar w:fldCharType="end"/>
            </w:r>
          </w:hyperlink>
        </w:p>
        <w:p w14:paraId="4F71DC44" w14:textId="03B66C0E" w:rsidR="000039E8" w:rsidRDefault="000039E8">
          <w:pPr>
            <w:pStyle w:val="Indholdsfortegnelse3"/>
            <w:tabs>
              <w:tab w:val="right" w:leader="dot" w:pos="9628"/>
            </w:tabs>
            <w:rPr>
              <w:rFonts w:eastAsiaTheme="minorEastAsia"/>
              <w:noProof/>
              <w:lang w:val="da-DK" w:eastAsia="da-DK"/>
            </w:rPr>
          </w:pPr>
          <w:hyperlink w:anchor="_Toc143762855" w:history="1">
            <w:r w:rsidRPr="00A40910">
              <w:rPr>
                <w:rStyle w:val="Hyperlink"/>
                <w:rFonts w:cstheme="minorHAnsi"/>
                <w:noProof/>
                <w:lang w:val="en-GB" w:bidi="en-GB"/>
              </w:rPr>
              <w:t>Information on to which taxpayer the associated enterprise is related</w:t>
            </w:r>
            <w:r>
              <w:rPr>
                <w:noProof/>
                <w:webHidden/>
              </w:rPr>
              <w:tab/>
            </w:r>
            <w:r>
              <w:rPr>
                <w:noProof/>
                <w:webHidden/>
              </w:rPr>
              <w:fldChar w:fldCharType="begin"/>
            </w:r>
            <w:r>
              <w:rPr>
                <w:noProof/>
                <w:webHidden/>
              </w:rPr>
              <w:instrText xml:space="preserve"> PAGEREF _Toc143762855 \h </w:instrText>
            </w:r>
            <w:r>
              <w:rPr>
                <w:noProof/>
                <w:webHidden/>
              </w:rPr>
            </w:r>
            <w:r>
              <w:rPr>
                <w:noProof/>
                <w:webHidden/>
              </w:rPr>
              <w:fldChar w:fldCharType="separate"/>
            </w:r>
            <w:r>
              <w:rPr>
                <w:noProof/>
                <w:webHidden/>
              </w:rPr>
              <w:t>8</w:t>
            </w:r>
            <w:r>
              <w:rPr>
                <w:noProof/>
                <w:webHidden/>
              </w:rPr>
              <w:fldChar w:fldCharType="end"/>
            </w:r>
          </w:hyperlink>
        </w:p>
        <w:p w14:paraId="5E1C0D9E" w14:textId="45125A9B" w:rsidR="000039E8" w:rsidRDefault="000039E8">
          <w:pPr>
            <w:pStyle w:val="Indholdsfortegnelse2"/>
            <w:rPr>
              <w:rFonts w:eastAsiaTheme="minorEastAsia"/>
              <w:noProof/>
              <w:lang w:val="da-DK" w:eastAsia="da-DK"/>
            </w:rPr>
          </w:pPr>
          <w:hyperlink w:anchor="_Toc143762856" w:history="1">
            <w:r w:rsidRPr="00A40910">
              <w:rPr>
                <w:rStyle w:val="Hyperlink"/>
                <w:rFonts w:cstheme="minorHAnsi"/>
                <w:noProof/>
                <w:lang w:val="en-GB" w:bidi="en-GB"/>
              </w:rPr>
              <w:t>4.5. Identification details for other parties likely to be affected by the arrangement</w:t>
            </w:r>
            <w:r>
              <w:rPr>
                <w:noProof/>
                <w:webHidden/>
              </w:rPr>
              <w:tab/>
            </w:r>
            <w:r>
              <w:rPr>
                <w:noProof/>
                <w:webHidden/>
              </w:rPr>
              <w:fldChar w:fldCharType="begin"/>
            </w:r>
            <w:r>
              <w:rPr>
                <w:noProof/>
                <w:webHidden/>
              </w:rPr>
              <w:instrText xml:space="preserve"> PAGEREF _Toc143762856 \h </w:instrText>
            </w:r>
            <w:r>
              <w:rPr>
                <w:noProof/>
                <w:webHidden/>
              </w:rPr>
            </w:r>
            <w:r>
              <w:rPr>
                <w:noProof/>
                <w:webHidden/>
              </w:rPr>
              <w:fldChar w:fldCharType="separate"/>
            </w:r>
            <w:r>
              <w:rPr>
                <w:noProof/>
                <w:webHidden/>
              </w:rPr>
              <w:t>8</w:t>
            </w:r>
            <w:r>
              <w:rPr>
                <w:noProof/>
                <w:webHidden/>
              </w:rPr>
              <w:fldChar w:fldCharType="end"/>
            </w:r>
          </w:hyperlink>
        </w:p>
        <w:p w14:paraId="75435C55" w14:textId="525BB12C" w:rsidR="000039E8" w:rsidRDefault="000039E8">
          <w:pPr>
            <w:pStyle w:val="Indholdsfortegnelse2"/>
            <w:rPr>
              <w:rFonts w:eastAsiaTheme="minorEastAsia"/>
              <w:noProof/>
              <w:lang w:val="da-DK" w:eastAsia="da-DK"/>
            </w:rPr>
          </w:pPr>
          <w:hyperlink w:anchor="_Toc143762857" w:history="1">
            <w:r w:rsidRPr="00A40910">
              <w:rPr>
                <w:rStyle w:val="Hyperlink"/>
                <w:rFonts w:cstheme="minorHAnsi"/>
                <w:noProof/>
                <w:lang w:val="en-GB" w:bidi="en-GB"/>
              </w:rPr>
              <w:t>4.6. Information on intermediary(ies)</w:t>
            </w:r>
            <w:r>
              <w:rPr>
                <w:noProof/>
                <w:webHidden/>
              </w:rPr>
              <w:tab/>
            </w:r>
            <w:r>
              <w:rPr>
                <w:noProof/>
                <w:webHidden/>
              </w:rPr>
              <w:fldChar w:fldCharType="begin"/>
            </w:r>
            <w:r>
              <w:rPr>
                <w:noProof/>
                <w:webHidden/>
              </w:rPr>
              <w:instrText xml:space="preserve"> PAGEREF _Toc143762857 \h </w:instrText>
            </w:r>
            <w:r>
              <w:rPr>
                <w:noProof/>
                <w:webHidden/>
              </w:rPr>
            </w:r>
            <w:r>
              <w:rPr>
                <w:noProof/>
                <w:webHidden/>
              </w:rPr>
              <w:fldChar w:fldCharType="separate"/>
            </w:r>
            <w:r>
              <w:rPr>
                <w:noProof/>
                <w:webHidden/>
              </w:rPr>
              <w:t>9</w:t>
            </w:r>
            <w:r>
              <w:rPr>
                <w:noProof/>
                <w:webHidden/>
              </w:rPr>
              <w:fldChar w:fldCharType="end"/>
            </w:r>
          </w:hyperlink>
        </w:p>
        <w:p w14:paraId="343A2556" w14:textId="79AB85B9" w:rsidR="000039E8" w:rsidRDefault="000039E8">
          <w:pPr>
            <w:pStyle w:val="Indholdsfortegnelse3"/>
            <w:tabs>
              <w:tab w:val="right" w:leader="dot" w:pos="9628"/>
            </w:tabs>
            <w:rPr>
              <w:rFonts w:eastAsiaTheme="minorEastAsia"/>
              <w:noProof/>
              <w:lang w:val="da-DK" w:eastAsia="da-DK"/>
            </w:rPr>
          </w:pPr>
          <w:hyperlink w:anchor="_Toc143762858" w:history="1">
            <w:r w:rsidRPr="00A40910">
              <w:rPr>
                <w:rStyle w:val="Hyperlink"/>
                <w:rFonts w:cstheme="minorHAnsi"/>
                <w:noProof/>
                <w:lang w:val="en-GB" w:bidi="en-GB"/>
              </w:rPr>
              <w:t>Details of the role of the intermediary</w:t>
            </w:r>
            <w:r>
              <w:rPr>
                <w:noProof/>
                <w:webHidden/>
              </w:rPr>
              <w:tab/>
            </w:r>
            <w:r>
              <w:rPr>
                <w:noProof/>
                <w:webHidden/>
              </w:rPr>
              <w:fldChar w:fldCharType="begin"/>
            </w:r>
            <w:r>
              <w:rPr>
                <w:noProof/>
                <w:webHidden/>
              </w:rPr>
              <w:instrText xml:space="preserve"> PAGEREF _Toc143762858 \h </w:instrText>
            </w:r>
            <w:r>
              <w:rPr>
                <w:noProof/>
                <w:webHidden/>
              </w:rPr>
            </w:r>
            <w:r>
              <w:rPr>
                <w:noProof/>
                <w:webHidden/>
              </w:rPr>
              <w:fldChar w:fldCharType="separate"/>
            </w:r>
            <w:r>
              <w:rPr>
                <w:noProof/>
                <w:webHidden/>
              </w:rPr>
              <w:t>9</w:t>
            </w:r>
            <w:r>
              <w:rPr>
                <w:noProof/>
                <w:webHidden/>
              </w:rPr>
              <w:fldChar w:fldCharType="end"/>
            </w:r>
          </w:hyperlink>
        </w:p>
        <w:p w14:paraId="35B722D8" w14:textId="72627FFD" w:rsidR="000039E8" w:rsidRDefault="000039E8">
          <w:pPr>
            <w:pStyle w:val="Indholdsfortegnelse3"/>
            <w:tabs>
              <w:tab w:val="right" w:leader="dot" w:pos="9628"/>
            </w:tabs>
            <w:rPr>
              <w:rFonts w:eastAsiaTheme="minorEastAsia"/>
              <w:noProof/>
              <w:lang w:val="da-DK" w:eastAsia="da-DK"/>
            </w:rPr>
          </w:pPr>
          <w:hyperlink w:anchor="_Toc143762859" w:history="1">
            <w:r w:rsidRPr="00A40910">
              <w:rPr>
                <w:rStyle w:val="Hyperlink"/>
                <w:rFonts w:cstheme="minorHAnsi"/>
                <w:noProof/>
                <w:lang w:val="en-GB" w:bidi="en-GB"/>
              </w:rPr>
              <w:t>Details of any exemption from the reporting obligation</w:t>
            </w:r>
            <w:r>
              <w:rPr>
                <w:noProof/>
                <w:webHidden/>
              </w:rPr>
              <w:tab/>
            </w:r>
            <w:r>
              <w:rPr>
                <w:noProof/>
                <w:webHidden/>
              </w:rPr>
              <w:fldChar w:fldCharType="begin"/>
            </w:r>
            <w:r>
              <w:rPr>
                <w:noProof/>
                <w:webHidden/>
              </w:rPr>
              <w:instrText xml:space="preserve"> PAGEREF _Toc143762859 \h </w:instrText>
            </w:r>
            <w:r>
              <w:rPr>
                <w:noProof/>
                <w:webHidden/>
              </w:rPr>
            </w:r>
            <w:r>
              <w:rPr>
                <w:noProof/>
                <w:webHidden/>
              </w:rPr>
              <w:fldChar w:fldCharType="separate"/>
            </w:r>
            <w:r>
              <w:rPr>
                <w:noProof/>
                <w:webHidden/>
              </w:rPr>
              <w:t>9</w:t>
            </w:r>
            <w:r>
              <w:rPr>
                <w:noProof/>
                <w:webHidden/>
              </w:rPr>
              <w:fldChar w:fldCharType="end"/>
            </w:r>
          </w:hyperlink>
        </w:p>
        <w:p w14:paraId="4DC080B3" w14:textId="37C4BD88" w:rsidR="000039E8" w:rsidRDefault="000039E8">
          <w:pPr>
            <w:pStyle w:val="Indholdsfortegnelse3"/>
            <w:tabs>
              <w:tab w:val="right" w:leader="dot" w:pos="9628"/>
            </w:tabs>
            <w:rPr>
              <w:rFonts w:eastAsiaTheme="minorEastAsia"/>
              <w:noProof/>
              <w:lang w:val="da-DK" w:eastAsia="da-DK"/>
            </w:rPr>
          </w:pPr>
          <w:hyperlink w:anchor="_Toc143762860" w:history="1">
            <w:r w:rsidRPr="00A40910">
              <w:rPr>
                <w:rStyle w:val="Hyperlink"/>
                <w:rFonts w:cstheme="minorHAnsi"/>
                <w:noProof/>
                <w:lang w:val="en-GB" w:bidi="en-GB"/>
              </w:rPr>
              <w:t>Identification details on the intermediary</w:t>
            </w:r>
            <w:r>
              <w:rPr>
                <w:noProof/>
                <w:webHidden/>
              </w:rPr>
              <w:tab/>
            </w:r>
            <w:r>
              <w:rPr>
                <w:noProof/>
                <w:webHidden/>
              </w:rPr>
              <w:fldChar w:fldCharType="begin"/>
            </w:r>
            <w:r>
              <w:rPr>
                <w:noProof/>
                <w:webHidden/>
              </w:rPr>
              <w:instrText xml:space="preserve"> PAGEREF _Toc143762860 \h </w:instrText>
            </w:r>
            <w:r>
              <w:rPr>
                <w:noProof/>
                <w:webHidden/>
              </w:rPr>
            </w:r>
            <w:r>
              <w:rPr>
                <w:noProof/>
                <w:webHidden/>
              </w:rPr>
              <w:fldChar w:fldCharType="separate"/>
            </w:r>
            <w:r>
              <w:rPr>
                <w:noProof/>
                <w:webHidden/>
              </w:rPr>
              <w:t>9</w:t>
            </w:r>
            <w:r>
              <w:rPr>
                <w:noProof/>
                <w:webHidden/>
              </w:rPr>
              <w:fldChar w:fldCharType="end"/>
            </w:r>
          </w:hyperlink>
        </w:p>
        <w:p w14:paraId="6D1630C3" w14:textId="1E5D9477" w:rsidR="000039E8" w:rsidRDefault="000039E8">
          <w:pPr>
            <w:pStyle w:val="Indholdsfortegnelse2"/>
            <w:rPr>
              <w:rFonts w:eastAsiaTheme="minorEastAsia"/>
              <w:noProof/>
              <w:lang w:val="da-DK" w:eastAsia="da-DK"/>
            </w:rPr>
          </w:pPr>
          <w:hyperlink w:anchor="_Toc143762861" w:history="1">
            <w:r w:rsidRPr="00A40910">
              <w:rPr>
                <w:rStyle w:val="Hyperlink"/>
                <w:rFonts w:cstheme="minorHAnsi"/>
                <w:noProof/>
                <w:lang w:val="en-GB" w:bidi="en-GB"/>
              </w:rPr>
              <w:t>4.7. Co-signing</w:t>
            </w:r>
            <w:r>
              <w:rPr>
                <w:noProof/>
                <w:webHidden/>
              </w:rPr>
              <w:tab/>
            </w:r>
            <w:r>
              <w:rPr>
                <w:noProof/>
                <w:webHidden/>
              </w:rPr>
              <w:fldChar w:fldCharType="begin"/>
            </w:r>
            <w:r>
              <w:rPr>
                <w:noProof/>
                <w:webHidden/>
              </w:rPr>
              <w:instrText xml:space="preserve"> PAGEREF _Toc143762861 \h </w:instrText>
            </w:r>
            <w:r>
              <w:rPr>
                <w:noProof/>
                <w:webHidden/>
              </w:rPr>
            </w:r>
            <w:r>
              <w:rPr>
                <w:noProof/>
                <w:webHidden/>
              </w:rPr>
              <w:fldChar w:fldCharType="separate"/>
            </w:r>
            <w:r>
              <w:rPr>
                <w:noProof/>
                <w:webHidden/>
              </w:rPr>
              <w:t>9</w:t>
            </w:r>
            <w:r>
              <w:rPr>
                <w:noProof/>
                <w:webHidden/>
              </w:rPr>
              <w:fldChar w:fldCharType="end"/>
            </w:r>
          </w:hyperlink>
        </w:p>
        <w:p w14:paraId="07598B99" w14:textId="54B30878" w:rsidR="000039E8" w:rsidRDefault="000039E8">
          <w:pPr>
            <w:pStyle w:val="Indholdsfortegnelse2"/>
            <w:rPr>
              <w:rFonts w:eastAsiaTheme="minorEastAsia"/>
              <w:noProof/>
              <w:lang w:val="da-DK" w:eastAsia="da-DK"/>
            </w:rPr>
          </w:pPr>
          <w:hyperlink w:anchor="_Toc143762862" w:history="1">
            <w:r w:rsidRPr="00A40910">
              <w:rPr>
                <w:rStyle w:val="Hyperlink"/>
                <w:rFonts w:cstheme="minorHAnsi"/>
                <w:noProof/>
                <w:lang w:val="en-GB" w:bidi="en-GB"/>
              </w:rPr>
              <w:t>4.8. Quarterly update of marketable arrangement</w:t>
            </w:r>
            <w:r>
              <w:rPr>
                <w:noProof/>
                <w:webHidden/>
              </w:rPr>
              <w:tab/>
            </w:r>
            <w:r>
              <w:rPr>
                <w:noProof/>
                <w:webHidden/>
              </w:rPr>
              <w:fldChar w:fldCharType="begin"/>
            </w:r>
            <w:r>
              <w:rPr>
                <w:noProof/>
                <w:webHidden/>
              </w:rPr>
              <w:instrText xml:space="preserve"> PAGEREF _Toc143762862 \h </w:instrText>
            </w:r>
            <w:r>
              <w:rPr>
                <w:noProof/>
                <w:webHidden/>
              </w:rPr>
            </w:r>
            <w:r>
              <w:rPr>
                <w:noProof/>
                <w:webHidden/>
              </w:rPr>
              <w:fldChar w:fldCharType="separate"/>
            </w:r>
            <w:r>
              <w:rPr>
                <w:noProof/>
                <w:webHidden/>
              </w:rPr>
              <w:t>10</w:t>
            </w:r>
            <w:r>
              <w:rPr>
                <w:noProof/>
                <w:webHidden/>
              </w:rPr>
              <w:fldChar w:fldCharType="end"/>
            </w:r>
          </w:hyperlink>
        </w:p>
        <w:p w14:paraId="114D2FA5" w14:textId="376AE969" w:rsidR="000039E8" w:rsidRDefault="000039E8">
          <w:pPr>
            <w:pStyle w:val="Indholdsfortegnelse3"/>
            <w:tabs>
              <w:tab w:val="right" w:leader="dot" w:pos="9628"/>
            </w:tabs>
            <w:rPr>
              <w:rFonts w:eastAsiaTheme="minorEastAsia"/>
              <w:noProof/>
              <w:lang w:val="da-DK" w:eastAsia="da-DK"/>
            </w:rPr>
          </w:pPr>
          <w:hyperlink w:anchor="_Toc143762863" w:history="1">
            <w:r w:rsidRPr="00A40910">
              <w:rPr>
                <w:rStyle w:val="Hyperlink"/>
                <w:rFonts w:cstheme="minorHAnsi"/>
                <w:noProof/>
                <w:lang w:val="en-GB" w:bidi="en-GB"/>
              </w:rPr>
              <w:t>Reference number of the arrangement</w:t>
            </w:r>
            <w:r>
              <w:rPr>
                <w:noProof/>
                <w:webHidden/>
              </w:rPr>
              <w:tab/>
            </w:r>
            <w:r>
              <w:rPr>
                <w:noProof/>
                <w:webHidden/>
              </w:rPr>
              <w:fldChar w:fldCharType="begin"/>
            </w:r>
            <w:r>
              <w:rPr>
                <w:noProof/>
                <w:webHidden/>
              </w:rPr>
              <w:instrText xml:space="preserve"> PAGEREF _Toc143762863 \h </w:instrText>
            </w:r>
            <w:r>
              <w:rPr>
                <w:noProof/>
                <w:webHidden/>
              </w:rPr>
            </w:r>
            <w:r>
              <w:rPr>
                <w:noProof/>
                <w:webHidden/>
              </w:rPr>
              <w:fldChar w:fldCharType="separate"/>
            </w:r>
            <w:r>
              <w:rPr>
                <w:noProof/>
                <w:webHidden/>
              </w:rPr>
              <w:t>10</w:t>
            </w:r>
            <w:r>
              <w:rPr>
                <w:noProof/>
                <w:webHidden/>
              </w:rPr>
              <w:fldChar w:fldCharType="end"/>
            </w:r>
          </w:hyperlink>
        </w:p>
        <w:p w14:paraId="59299638" w14:textId="54CF4DFE" w:rsidR="000039E8" w:rsidRDefault="000039E8">
          <w:pPr>
            <w:pStyle w:val="Indholdsfortegnelse2"/>
            <w:rPr>
              <w:rFonts w:eastAsiaTheme="minorEastAsia"/>
              <w:noProof/>
              <w:lang w:val="da-DK" w:eastAsia="da-DK"/>
            </w:rPr>
          </w:pPr>
          <w:hyperlink w:anchor="_Toc143762864" w:history="1">
            <w:r w:rsidRPr="00A40910">
              <w:rPr>
                <w:rStyle w:val="Hyperlink"/>
                <w:rFonts w:cstheme="minorHAnsi"/>
                <w:noProof/>
                <w:lang w:val="en-GB" w:bidi="en-GB"/>
              </w:rPr>
              <w:t>4.9. Correction and deletion of existing arrangements and reports</w:t>
            </w:r>
            <w:r>
              <w:rPr>
                <w:noProof/>
                <w:webHidden/>
              </w:rPr>
              <w:tab/>
            </w:r>
            <w:r>
              <w:rPr>
                <w:noProof/>
                <w:webHidden/>
              </w:rPr>
              <w:fldChar w:fldCharType="begin"/>
            </w:r>
            <w:r>
              <w:rPr>
                <w:noProof/>
                <w:webHidden/>
              </w:rPr>
              <w:instrText xml:space="preserve"> PAGEREF _Toc143762864 \h </w:instrText>
            </w:r>
            <w:r>
              <w:rPr>
                <w:noProof/>
                <w:webHidden/>
              </w:rPr>
            </w:r>
            <w:r>
              <w:rPr>
                <w:noProof/>
                <w:webHidden/>
              </w:rPr>
              <w:fldChar w:fldCharType="separate"/>
            </w:r>
            <w:r>
              <w:rPr>
                <w:noProof/>
                <w:webHidden/>
              </w:rPr>
              <w:t>10</w:t>
            </w:r>
            <w:r>
              <w:rPr>
                <w:noProof/>
                <w:webHidden/>
              </w:rPr>
              <w:fldChar w:fldCharType="end"/>
            </w:r>
          </w:hyperlink>
        </w:p>
        <w:p w14:paraId="2B74D4E9" w14:textId="716888B7" w:rsidR="000039E8" w:rsidRDefault="000039E8">
          <w:pPr>
            <w:pStyle w:val="Indholdsfortegnelse3"/>
            <w:tabs>
              <w:tab w:val="right" w:leader="dot" w:pos="9628"/>
            </w:tabs>
            <w:rPr>
              <w:rFonts w:eastAsiaTheme="minorEastAsia"/>
              <w:noProof/>
              <w:lang w:val="da-DK" w:eastAsia="da-DK"/>
            </w:rPr>
          </w:pPr>
          <w:hyperlink w:anchor="_Toc143762865" w:history="1">
            <w:r w:rsidRPr="00A40910">
              <w:rPr>
                <w:rStyle w:val="Hyperlink"/>
                <w:noProof/>
                <w:lang w:val="en-GB" w:bidi="en-GB"/>
              </w:rPr>
              <w:t>4.9.1. Corrections</w:t>
            </w:r>
            <w:r>
              <w:rPr>
                <w:noProof/>
                <w:webHidden/>
              </w:rPr>
              <w:tab/>
            </w:r>
            <w:r>
              <w:rPr>
                <w:noProof/>
                <w:webHidden/>
              </w:rPr>
              <w:fldChar w:fldCharType="begin"/>
            </w:r>
            <w:r>
              <w:rPr>
                <w:noProof/>
                <w:webHidden/>
              </w:rPr>
              <w:instrText xml:space="preserve"> PAGEREF _Toc143762865 \h </w:instrText>
            </w:r>
            <w:r>
              <w:rPr>
                <w:noProof/>
                <w:webHidden/>
              </w:rPr>
            </w:r>
            <w:r>
              <w:rPr>
                <w:noProof/>
                <w:webHidden/>
              </w:rPr>
              <w:fldChar w:fldCharType="separate"/>
            </w:r>
            <w:r>
              <w:rPr>
                <w:noProof/>
                <w:webHidden/>
              </w:rPr>
              <w:t>10</w:t>
            </w:r>
            <w:r>
              <w:rPr>
                <w:noProof/>
                <w:webHidden/>
              </w:rPr>
              <w:fldChar w:fldCharType="end"/>
            </w:r>
          </w:hyperlink>
        </w:p>
        <w:p w14:paraId="3C18BE12" w14:textId="52258D8B" w:rsidR="000039E8" w:rsidRDefault="000039E8">
          <w:pPr>
            <w:pStyle w:val="Indholdsfortegnelse3"/>
            <w:tabs>
              <w:tab w:val="right" w:leader="dot" w:pos="9628"/>
            </w:tabs>
            <w:rPr>
              <w:rFonts w:eastAsiaTheme="minorEastAsia"/>
              <w:noProof/>
              <w:lang w:val="da-DK" w:eastAsia="da-DK"/>
            </w:rPr>
          </w:pPr>
          <w:hyperlink w:anchor="_Toc143762866" w:history="1">
            <w:r w:rsidRPr="00A40910">
              <w:rPr>
                <w:rStyle w:val="Hyperlink"/>
                <w:noProof/>
                <w:lang w:val="en-GB" w:bidi="en-GB"/>
              </w:rPr>
              <w:t>4.9.2. Deletion</w:t>
            </w:r>
            <w:r>
              <w:rPr>
                <w:noProof/>
                <w:webHidden/>
              </w:rPr>
              <w:tab/>
            </w:r>
            <w:r>
              <w:rPr>
                <w:noProof/>
                <w:webHidden/>
              </w:rPr>
              <w:fldChar w:fldCharType="begin"/>
            </w:r>
            <w:r>
              <w:rPr>
                <w:noProof/>
                <w:webHidden/>
              </w:rPr>
              <w:instrText xml:space="preserve"> PAGEREF _Toc143762866 \h </w:instrText>
            </w:r>
            <w:r>
              <w:rPr>
                <w:noProof/>
                <w:webHidden/>
              </w:rPr>
            </w:r>
            <w:r>
              <w:rPr>
                <w:noProof/>
                <w:webHidden/>
              </w:rPr>
              <w:fldChar w:fldCharType="separate"/>
            </w:r>
            <w:r>
              <w:rPr>
                <w:noProof/>
                <w:webHidden/>
              </w:rPr>
              <w:t>11</w:t>
            </w:r>
            <w:r>
              <w:rPr>
                <w:noProof/>
                <w:webHidden/>
              </w:rPr>
              <w:fldChar w:fldCharType="end"/>
            </w:r>
          </w:hyperlink>
        </w:p>
        <w:p w14:paraId="1C4080B3" w14:textId="54CDA1B0" w:rsidR="000039E8" w:rsidRDefault="000039E8">
          <w:pPr>
            <w:pStyle w:val="Indholdsfortegnelse1"/>
            <w:rPr>
              <w:rFonts w:eastAsiaTheme="minorEastAsia"/>
              <w:noProof/>
              <w:lang w:val="da-DK" w:eastAsia="da-DK"/>
            </w:rPr>
          </w:pPr>
          <w:hyperlink w:anchor="_Toc143762867" w:history="1">
            <w:r w:rsidRPr="00A40910">
              <w:rPr>
                <w:rStyle w:val="Hyperlink"/>
                <w:rFonts w:cstheme="minorHAnsi"/>
                <w:noProof/>
                <w:lang w:val="en-GB" w:bidi="en-GB"/>
              </w:rPr>
              <w:t>5. What happens when you have sent the report to us?</w:t>
            </w:r>
            <w:r>
              <w:rPr>
                <w:noProof/>
                <w:webHidden/>
              </w:rPr>
              <w:tab/>
            </w:r>
            <w:r>
              <w:rPr>
                <w:noProof/>
                <w:webHidden/>
              </w:rPr>
              <w:fldChar w:fldCharType="begin"/>
            </w:r>
            <w:r>
              <w:rPr>
                <w:noProof/>
                <w:webHidden/>
              </w:rPr>
              <w:instrText xml:space="preserve"> PAGEREF _Toc143762867 \h </w:instrText>
            </w:r>
            <w:r>
              <w:rPr>
                <w:noProof/>
                <w:webHidden/>
              </w:rPr>
            </w:r>
            <w:r>
              <w:rPr>
                <w:noProof/>
                <w:webHidden/>
              </w:rPr>
              <w:fldChar w:fldCharType="separate"/>
            </w:r>
            <w:r>
              <w:rPr>
                <w:noProof/>
                <w:webHidden/>
              </w:rPr>
              <w:t>11</w:t>
            </w:r>
            <w:r>
              <w:rPr>
                <w:noProof/>
                <w:webHidden/>
              </w:rPr>
              <w:fldChar w:fldCharType="end"/>
            </w:r>
          </w:hyperlink>
        </w:p>
        <w:p w14:paraId="7196036E" w14:textId="59181290" w:rsidR="000039E8" w:rsidRDefault="000039E8">
          <w:pPr>
            <w:pStyle w:val="Indholdsfortegnelse1"/>
            <w:rPr>
              <w:rFonts w:eastAsiaTheme="minorEastAsia"/>
              <w:noProof/>
              <w:lang w:val="da-DK" w:eastAsia="da-DK"/>
            </w:rPr>
          </w:pPr>
          <w:hyperlink w:anchor="_Toc143762868" w:history="1">
            <w:r w:rsidRPr="00A40910">
              <w:rPr>
                <w:rStyle w:val="Hyperlink"/>
                <w:rFonts w:cstheme="minorHAnsi"/>
                <w:noProof/>
                <w:lang w:val="en-GB" w:bidi="en-GB"/>
              </w:rPr>
              <w:t>6. Problems completing the form</w:t>
            </w:r>
            <w:r>
              <w:rPr>
                <w:noProof/>
                <w:webHidden/>
              </w:rPr>
              <w:tab/>
            </w:r>
            <w:r>
              <w:rPr>
                <w:noProof/>
                <w:webHidden/>
              </w:rPr>
              <w:fldChar w:fldCharType="begin"/>
            </w:r>
            <w:r>
              <w:rPr>
                <w:noProof/>
                <w:webHidden/>
              </w:rPr>
              <w:instrText xml:space="preserve"> PAGEREF _Toc143762868 \h </w:instrText>
            </w:r>
            <w:r>
              <w:rPr>
                <w:noProof/>
                <w:webHidden/>
              </w:rPr>
            </w:r>
            <w:r>
              <w:rPr>
                <w:noProof/>
                <w:webHidden/>
              </w:rPr>
              <w:fldChar w:fldCharType="separate"/>
            </w:r>
            <w:r>
              <w:rPr>
                <w:noProof/>
                <w:webHidden/>
              </w:rPr>
              <w:t>11</w:t>
            </w:r>
            <w:r>
              <w:rPr>
                <w:noProof/>
                <w:webHidden/>
              </w:rPr>
              <w:fldChar w:fldCharType="end"/>
            </w:r>
          </w:hyperlink>
        </w:p>
        <w:p w14:paraId="3CA29501" w14:textId="230E79D7" w:rsidR="003D20EE" w:rsidRPr="0034104F" w:rsidRDefault="003D20EE">
          <w:pPr>
            <w:rPr>
              <w:rFonts w:cstheme="minorHAnsi"/>
              <w:color w:val="000000" w:themeColor="text1"/>
              <w:sz w:val="18"/>
              <w:szCs w:val="18"/>
            </w:rPr>
          </w:pPr>
          <w:r w:rsidRPr="0034104F">
            <w:rPr>
              <w:rFonts w:cstheme="minorHAnsi"/>
              <w:b/>
              <w:color w:val="000000" w:themeColor="text1"/>
              <w:sz w:val="20"/>
              <w:szCs w:val="20"/>
              <w:lang w:val="en-GB" w:bidi="en-GB"/>
            </w:rPr>
            <w:fldChar w:fldCharType="end"/>
          </w:r>
        </w:p>
      </w:sdtContent>
    </w:sdt>
    <w:p w14:paraId="199867EB" w14:textId="77777777" w:rsidR="008431A0" w:rsidRPr="0034104F" w:rsidRDefault="008431A0" w:rsidP="004E63B1">
      <w:pPr>
        <w:pStyle w:val="Overskrift1"/>
        <w:rPr>
          <w:color w:val="000000" w:themeColor="text1"/>
          <w:lang w:val="en-GB" w:bidi="en-GB"/>
        </w:rPr>
      </w:pPr>
      <w:r w:rsidRPr="0034104F">
        <w:rPr>
          <w:color w:val="000000" w:themeColor="text1"/>
          <w:lang w:val="en-GB" w:bidi="en-GB"/>
        </w:rPr>
        <w:br w:type="page"/>
      </w:r>
    </w:p>
    <w:p w14:paraId="19026A78" w14:textId="041CD3CD" w:rsidR="006267D8" w:rsidRPr="0034104F" w:rsidRDefault="006267D8" w:rsidP="00A70DDD">
      <w:pPr>
        <w:pStyle w:val="Titel"/>
        <w:rPr>
          <w:color w:val="000000" w:themeColor="text1"/>
        </w:rPr>
      </w:pPr>
      <w:r w:rsidRPr="0034104F">
        <w:rPr>
          <w:color w:val="000000" w:themeColor="text1"/>
          <w:lang w:val="en-GB" w:bidi="en-GB"/>
        </w:rPr>
        <w:lastRenderedPageBreak/>
        <w:t>Practical guide on DAC6 reports</w:t>
      </w:r>
    </w:p>
    <w:p w14:paraId="679423D4" w14:textId="79BE6A56" w:rsidR="00DD56D3" w:rsidRPr="0034104F" w:rsidRDefault="004E63B1" w:rsidP="004E63B1">
      <w:pPr>
        <w:pStyle w:val="Overskrift1"/>
        <w:rPr>
          <w:rFonts w:asciiTheme="minorHAnsi" w:hAnsiTheme="minorHAnsi" w:cstheme="minorHAnsi"/>
          <w:color w:val="000000" w:themeColor="text1"/>
        </w:rPr>
      </w:pPr>
      <w:bookmarkStart w:id="0" w:name="_Toc143762832"/>
      <w:r w:rsidRPr="0034104F">
        <w:rPr>
          <w:color w:val="000000" w:themeColor="text1"/>
          <w:lang w:val="en-GB" w:bidi="en-GB"/>
        </w:rPr>
        <w:t>1.</w:t>
      </w:r>
      <w:r w:rsidR="00DD56D3" w:rsidRPr="0034104F">
        <w:rPr>
          <w:rFonts w:asciiTheme="minorHAnsi" w:hAnsiTheme="minorHAnsi" w:cstheme="minorHAnsi"/>
          <w:color w:val="000000" w:themeColor="text1"/>
          <w:lang w:val="en-GB" w:bidi="en-GB"/>
        </w:rPr>
        <w:t>Purpose of this guide</w:t>
      </w:r>
      <w:bookmarkEnd w:id="0"/>
    </w:p>
    <w:p w14:paraId="05F5C458" w14:textId="341B1843" w:rsidR="005A330E" w:rsidRPr="0034104F" w:rsidRDefault="003B75E6" w:rsidP="005A330E">
      <w:pPr>
        <w:rPr>
          <w:rFonts w:cstheme="minorHAnsi"/>
          <w:color w:val="000000" w:themeColor="text1"/>
        </w:rPr>
      </w:pPr>
      <w:r w:rsidRPr="0034104F">
        <w:rPr>
          <w:rFonts w:cstheme="minorHAnsi"/>
          <w:color w:val="000000" w:themeColor="text1"/>
          <w:lang w:val="en-GB" w:bidi="en-GB"/>
        </w:rPr>
        <w:t xml:space="preserve">The purpose of this guide is to provide guidance for the reporting party on how the form for filing DAC6 reports, see Executive Order no. 1634 of 27 December 2019 and EU 2018/882, is to be completed. The guide will focus solely on the practical aspect of the reporting and thus </w:t>
      </w:r>
      <w:r w:rsidRPr="0034104F">
        <w:rPr>
          <w:rFonts w:cstheme="minorHAnsi"/>
          <w:i/>
          <w:color w:val="000000" w:themeColor="text1"/>
          <w:lang w:val="en-GB" w:bidi="en-GB"/>
        </w:rPr>
        <w:t>does not</w:t>
      </w:r>
      <w:r w:rsidRPr="0034104F">
        <w:rPr>
          <w:rFonts w:cstheme="minorHAnsi"/>
          <w:color w:val="000000" w:themeColor="text1"/>
          <w:lang w:val="en-GB" w:bidi="en-GB"/>
        </w:rPr>
        <w:t xml:space="preserve"> include information on how the various fields should be legally construed or interpreted. For specific fields, however, there will be links to where further information can be found in the related legal guide applying to DAC6.  </w:t>
      </w:r>
    </w:p>
    <w:p w14:paraId="68787DC3" w14:textId="313C8353" w:rsidR="001A1CEF" w:rsidRPr="0034104F" w:rsidRDefault="001A1CEF" w:rsidP="001A1CEF">
      <w:pPr>
        <w:pStyle w:val="Overskrift1"/>
        <w:rPr>
          <w:rFonts w:asciiTheme="minorHAnsi" w:hAnsiTheme="minorHAnsi" w:cstheme="minorHAnsi"/>
          <w:color w:val="000000" w:themeColor="text1"/>
        </w:rPr>
      </w:pPr>
      <w:bookmarkStart w:id="1" w:name="_Toc143762833"/>
      <w:r w:rsidRPr="0034104F">
        <w:rPr>
          <w:rFonts w:asciiTheme="minorHAnsi" w:hAnsiTheme="minorHAnsi" w:cstheme="minorHAnsi"/>
          <w:color w:val="000000" w:themeColor="text1"/>
          <w:lang w:val="en-GB" w:bidi="en-GB"/>
        </w:rPr>
        <w:t>2. Registration</w:t>
      </w:r>
      <w:bookmarkEnd w:id="1"/>
    </w:p>
    <w:p w14:paraId="717D9CCB" w14:textId="77777777" w:rsidR="001A1CEF" w:rsidRPr="0034104F" w:rsidRDefault="001A1CEF" w:rsidP="001A1CEF">
      <w:pPr>
        <w:rPr>
          <w:rFonts w:cstheme="minorHAnsi"/>
          <w:color w:val="000000" w:themeColor="text1"/>
        </w:rPr>
      </w:pPr>
      <w:r w:rsidRPr="0034104F">
        <w:rPr>
          <w:rFonts w:cstheme="minorHAnsi"/>
          <w:color w:val="000000" w:themeColor="text1"/>
          <w:lang w:val="en-GB" w:bidi="en-GB"/>
        </w:rPr>
        <w:t xml:space="preserve">Intermediaries and relevant taxpayers who are subject to a reporting obligation under section 4 or section 7 of Executive Order no. 1634 of 27 December 2019 must register by no later than eight days after the commencement of the reporting obligation. </w:t>
      </w:r>
    </w:p>
    <w:p w14:paraId="7AF51AB8" w14:textId="2AD3ACE1" w:rsidR="001A1CEF" w:rsidRPr="0034104F" w:rsidRDefault="00776A92" w:rsidP="001A1CEF">
      <w:pPr>
        <w:pStyle w:val="Overskrift2"/>
        <w:rPr>
          <w:rFonts w:asciiTheme="minorHAnsi" w:hAnsiTheme="minorHAnsi" w:cstheme="minorHAnsi"/>
          <w:color w:val="000000" w:themeColor="text1"/>
        </w:rPr>
      </w:pPr>
      <w:bookmarkStart w:id="2" w:name="_Toc143762834"/>
      <w:r w:rsidRPr="0034104F">
        <w:rPr>
          <w:rFonts w:asciiTheme="minorHAnsi" w:hAnsiTheme="minorHAnsi" w:cstheme="minorHAnsi"/>
          <w:color w:val="000000" w:themeColor="text1"/>
          <w:lang w:val="en-GB" w:bidi="en-GB"/>
        </w:rPr>
        <w:t>2.1. Parties subject to a reporting obligation with a CVR number</w:t>
      </w:r>
      <w:bookmarkEnd w:id="2"/>
    </w:p>
    <w:p w14:paraId="280EF22A" w14:textId="76E0056E" w:rsidR="001A1CEF" w:rsidRPr="0034104F" w:rsidRDefault="001A1CEF" w:rsidP="001A1CEF">
      <w:pPr>
        <w:rPr>
          <w:rFonts w:cstheme="minorHAnsi"/>
          <w:color w:val="000000" w:themeColor="text1"/>
        </w:rPr>
      </w:pPr>
      <w:r w:rsidRPr="0034104F">
        <w:rPr>
          <w:rFonts w:cstheme="minorHAnsi"/>
          <w:color w:val="000000" w:themeColor="text1"/>
          <w:lang w:bidi="en-GB"/>
        </w:rPr>
        <w:t xml:space="preserve">An obligation to report DAC6 information is registered by completing form </w:t>
      </w:r>
      <w:proofErr w:type="spellStart"/>
      <w:r w:rsidR="003E5CFA" w:rsidRPr="0034104F">
        <w:rPr>
          <w:rFonts w:cstheme="minorHAnsi"/>
          <w:color w:val="000000" w:themeColor="text1"/>
          <w:lang w:bidi="en-GB"/>
        </w:rPr>
        <w:t>Tilmelding</w:t>
      </w:r>
      <w:proofErr w:type="spellEnd"/>
      <w:r w:rsidR="003E5CFA" w:rsidRPr="0034104F">
        <w:rPr>
          <w:rFonts w:cstheme="minorHAnsi"/>
          <w:color w:val="000000" w:themeColor="text1"/>
          <w:lang w:bidi="en-GB"/>
        </w:rPr>
        <w:t xml:space="preserve"> </w:t>
      </w:r>
      <w:proofErr w:type="spellStart"/>
      <w:r w:rsidR="003E5CFA" w:rsidRPr="0034104F">
        <w:rPr>
          <w:rFonts w:cstheme="minorHAnsi"/>
          <w:color w:val="000000" w:themeColor="text1"/>
          <w:lang w:bidi="en-GB"/>
        </w:rPr>
        <w:t>som</w:t>
      </w:r>
      <w:proofErr w:type="spellEnd"/>
      <w:r w:rsidR="003E5CFA" w:rsidRPr="0034104F">
        <w:rPr>
          <w:rFonts w:cstheme="minorHAnsi"/>
          <w:color w:val="000000" w:themeColor="text1"/>
          <w:lang w:bidi="en-GB"/>
        </w:rPr>
        <w:t xml:space="preserve"> </w:t>
      </w:r>
      <w:proofErr w:type="spellStart"/>
      <w:r w:rsidR="003E5CFA" w:rsidRPr="0034104F">
        <w:rPr>
          <w:rFonts w:cstheme="minorHAnsi"/>
          <w:color w:val="000000" w:themeColor="text1"/>
          <w:lang w:bidi="en-GB"/>
        </w:rPr>
        <w:t>indberetningspligtig</w:t>
      </w:r>
      <w:proofErr w:type="spellEnd"/>
      <w:r w:rsidR="003E5CFA" w:rsidRPr="0034104F">
        <w:rPr>
          <w:rFonts w:cstheme="minorHAnsi"/>
          <w:color w:val="000000" w:themeColor="text1"/>
          <w:lang w:bidi="en-GB"/>
        </w:rPr>
        <w:t xml:space="preserve"> for </w:t>
      </w:r>
      <w:proofErr w:type="spellStart"/>
      <w:r w:rsidR="003E5CFA" w:rsidRPr="0034104F">
        <w:rPr>
          <w:rFonts w:cstheme="minorHAnsi"/>
          <w:color w:val="000000" w:themeColor="text1"/>
          <w:lang w:bidi="en-GB"/>
        </w:rPr>
        <w:t>finansielle</w:t>
      </w:r>
      <w:proofErr w:type="spellEnd"/>
      <w:r w:rsidR="003E5CFA" w:rsidRPr="0034104F">
        <w:rPr>
          <w:rFonts w:cstheme="minorHAnsi"/>
          <w:color w:val="000000" w:themeColor="text1"/>
          <w:lang w:bidi="en-GB"/>
        </w:rPr>
        <w:t xml:space="preserve"> </w:t>
      </w:r>
      <w:proofErr w:type="spellStart"/>
      <w:r w:rsidR="003E5CFA" w:rsidRPr="0034104F">
        <w:rPr>
          <w:rFonts w:cstheme="minorHAnsi"/>
          <w:color w:val="000000" w:themeColor="text1"/>
          <w:lang w:bidi="en-GB"/>
        </w:rPr>
        <w:t>virksomheder</w:t>
      </w:r>
      <w:proofErr w:type="spellEnd"/>
      <w:r w:rsidR="003E5CFA" w:rsidRPr="0034104F">
        <w:rPr>
          <w:rFonts w:cstheme="minorHAnsi"/>
          <w:color w:val="000000" w:themeColor="text1"/>
          <w:lang w:bidi="en-GB"/>
        </w:rPr>
        <w:t xml:space="preserve"> mv. – 03.047</w:t>
      </w:r>
      <w:r w:rsidRPr="0034104F">
        <w:rPr>
          <w:rFonts w:cstheme="minorHAnsi"/>
          <w:color w:val="000000" w:themeColor="text1"/>
          <w:lang w:bidi="en-GB"/>
        </w:rPr>
        <w:t xml:space="preserve">at virk.dk. </w:t>
      </w:r>
      <w:r w:rsidR="00E83C0A" w:rsidRPr="0034104F">
        <w:rPr>
          <w:rFonts w:cstheme="minorHAnsi"/>
          <w:color w:val="000000" w:themeColor="text1"/>
          <w:lang w:bidi="en-GB"/>
        </w:rPr>
        <w:t xml:space="preserve">The form is available </w:t>
      </w:r>
      <w:hyperlink r:id="rId11" w:history="1">
        <w:r w:rsidR="00117400" w:rsidRPr="0034104F">
          <w:rPr>
            <w:rStyle w:val="Hyperlink"/>
            <w:rFonts w:cstheme="minorHAnsi"/>
            <w:color w:val="000000" w:themeColor="text1"/>
            <w:lang w:bidi="en-GB"/>
          </w:rPr>
          <w:t>here</w:t>
        </w:r>
      </w:hyperlink>
      <w:r w:rsidR="00100104" w:rsidRPr="0034104F">
        <w:rPr>
          <w:rFonts w:cstheme="minorHAnsi"/>
          <w:color w:val="000000" w:themeColor="text1"/>
          <w:lang w:bidi="en-GB"/>
        </w:rPr>
        <w:t xml:space="preserve"> and are to be used by all </w:t>
      </w:r>
      <w:r w:rsidR="00914E2A" w:rsidRPr="0034104F">
        <w:rPr>
          <w:rFonts w:cstheme="minorHAnsi"/>
          <w:color w:val="000000" w:themeColor="text1"/>
          <w:lang w:bidi="en-GB"/>
        </w:rPr>
        <w:t>parti</w:t>
      </w:r>
      <w:r w:rsidR="009438D6" w:rsidRPr="0034104F">
        <w:rPr>
          <w:rFonts w:cstheme="minorHAnsi"/>
          <w:color w:val="000000" w:themeColor="text1"/>
          <w:lang w:bidi="en-GB"/>
        </w:rPr>
        <w:t>e</w:t>
      </w:r>
      <w:r w:rsidR="00914E2A" w:rsidRPr="0034104F">
        <w:rPr>
          <w:rFonts w:cstheme="minorHAnsi"/>
          <w:color w:val="000000" w:themeColor="text1"/>
          <w:lang w:bidi="en-GB"/>
        </w:rPr>
        <w:t xml:space="preserve">s subject to a reporting obligation, </w:t>
      </w:r>
      <w:r w:rsidR="00E74923" w:rsidRPr="0034104F">
        <w:rPr>
          <w:rFonts w:cstheme="minorHAnsi"/>
          <w:color w:val="000000" w:themeColor="text1"/>
          <w:lang w:bidi="en-GB"/>
        </w:rPr>
        <w:t xml:space="preserve">also non-financial institutions. </w:t>
      </w:r>
      <w:r w:rsidRPr="0034104F">
        <w:rPr>
          <w:rFonts w:cstheme="minorHAnsi"/>
          <w:color w:val="000000" w:themeColor="text1"/>
          <w:lang w:val="en-GB" w:bidi="en-GB"/>
        </w:rPr>
        <w:t>Tick ‘</w:t>
      </w:r>
      <w:proofErr w:type="spellStart"/>
      <w:r w:rsidRPr="0034104F">
        <w:rPr>
          <w:rFonts w:cstheme="minorHAnsi"/>
          <w:color w:val="000000" w:themeColor="text1"/>
          <w:lang w:val="en-GB" w:bidi="en-GB"/>
        </w:rPr>
        <w:t>Grænseoverskridende</w:t>
      </w:r>
      <w:proofErr w:type="spellEnd"/>
      <w:r w:rsidRPr="0034104F">
        <w:rPr>
          <w:rFonts w:cstheme="minorHAnsi"/>
          <w:color w:val="000000" w:themeColor="text1"/>
          <w:lang w:val="en-GB" w:bidi="en-GB"/>
        </w:rPr>
        <w:t xml:space="preserve"> </w:t>
      </w:r>
      <w:proofErr w:type="spellStart"/>
      <w:r w:rsidRPr="0034104F">
        <w:rPr>
          <w:rFonts w:cstheme="minorHAnsi"/>
          <w:color w:val="000000" w:themeColor="text1"/>
          <w:lang w:val="en-GB" w:bidi="en-GB"/>
        </w:rPr>
        <w:t>ordning</w:t>
      </w:r>
      <w:proofErr w:type="spellEnd"/>
      <w:r w:rsidRPr="0034104F">
        <w:rPr>
          <w:rFonts w:cstheme="minorHAnsi"/>
          <w:color w:val="000000" w:themeColor="text1"/>
          <w:lang w:val="en-GB" w:bidi="en-GB"/>
        </w:rPr>
        <w:t xml:space="preserve"> – DAC6 (§ 46a)’ (Cross-border arrangement – DAC6 (section 46a)) under ‘</w:t>
      </w:r>
      <w:proofErr w:type="spellStart"/>
      <w:r w:rsidRPr="0034104F">
        <w:rPr>
          <w:rFonts w:cstheme="minorHAnsi"/>
          <w:color w:val="000000" w:themeColor="text1"/>
          <w:lang w:val="en-GB" w:bidi="en-GB"/>
        </w:rPr>
        <w:t>Tilmeldelsen</w:t>
      </w:r>
      <w:proofErr w:type="spellEnd"/>
      <w:r w:rsidRPr="0034104F">
        <w:rPr>
          <w:rFonts w:cstheme="minorHAnsi"/>
          <w:color w:val="000000" w:themeColor="text1"/>
          <w:lang w:val="en-GB" w:bidi="en-GB"/>
        </w:rPr>
        <w:t xml:space="preserve"> </w:t>
      </w:r>
      <w:proofErr w:type="spellStart"/>
      <w:r w:rsidRPr="0034104F">
        <w:rPr>
          <w:rFonts w:cstheme="minorHAnsi"/>
          <w:color w:val="000000" w:themeColor="text1"/>
          <w:lang w:val="en-GB" w:bidi="en-GB"/>
        </w:rPr>
        <w:t>omfatter</w:t>
      </w:r>
      <w:proofErr w:type="spellEnd"/>
      <w:r w:rsidRPr="0034104F">
        <w:rPr>
          <w:rFonts w:cstheme="minorHAnsi"/>
          <w:color w:val="000000" w:themeColor="text1"/>
          <w:lang w:val="en-GB" w:bidi="en-GB"/>
        </w:rPr>
        <w:t>’ (The registration concerns).</w:t>
      </w:r>
    </w:p>
    <w:p w14:paraId="606D0FB2" w14:textId="6F7F8281" w:rsidR="001A1CEF" w:rsidRPr="0034104F" w:rsidRDefault="00776A92" w:rsidP="006C08D0">
      <w:pPr>
        <w:pStyle w:val="Ingenafstand"/>
      </w:pPr>
      <w:bookmarkStart w:id="3" w:name="_Toc143762835"/>
      <w:r w:rsidRPr="0034104F">
        <w:rPr>
          <w:rStyle w:val="Overskrift2Tegn"/>
          <w:rFonts w:asciiTheme="minorHAnsi" w:hAnsiTheme="minorHAnsi" w:cstheme="minorHAnsi"/>
          <w:color w:val="000000" w:themeColor="text1"/>
          <w:lang w:val="en-GB" w:bidi="en-GB"/>
        </w:rPr>
        <w:t>2.2. Parties subject to a reporting obligation with a civil registration number (</w:t>
      </w:r>
      <w:r w:rsidRPr="00B2708B">
        <w:rPr>
          <w:rStyle w:val="Overskrift2Tegn"/>
          <w:rFonts w:asciiTheme="minorHAnsi" w:hAnsiTheme="minorHAnsi" w:cstheme="minorHAnsi"/>
          <w:i/>
          <w:iCs/>
          <w:color w:val="000000" w:themeColor="text1"/>
          <w:lang w:val="en-GB" w:bidi="en-GB"/>
        </w:rPr>
        <w:t>CPR</w:t>
      </w:r>
      <w:r w:rsidR="004B586C">
        <w:rPr>
          <w:rStyle w:val="Overskrift2Tegn"/>
          <w:rFonts w:asciiTheme="minorHAnsi" w:hAnsiTheme="minorHAnsi" w:cstheme="minorHAnsi"/>
          <w:i/>
          <w:iCs/>
          <w:color w:val="000000" w:themeColor="text1"/>
          <w:lang w:val="en-GB" w:bidi="en-GB"/>
        </w:rPr>
        <w:t>-</w:t>
      </w:r>
      <w:proofErr w:type="spellStart"/>
      <w:r w:rsidRPr="00B2708B">
        <w:rPr>
          <w:rStyle w:val="Overskrift2Tegn"/>
          <w:rFonts w:asciiTheme="minorHAnsi" w:hAnsiTheme="minorHAnsi" w:cstheme="minorHAnsi"/>
          <w:i/>
          <w:iCs/>
          <w:color w:val="000000" w:themeColor="text1"/>
          <w:lang w:val="en-GB" w:bidi="en-GB"/>
        </w:rPr>
        <w:t>num</w:t>
      </w:r>
      <w:r w:rsidR="00B2708B" w:rsidRPr="00B2708B">
        <w:rPr>
          <w:rStyle w:val="Overskrift2Tegn"/>
          <w:rFonts w:asciiTheme="minorHAnsi" w:hAnsiTheme="minorHAnsi" w:cstheme="minorHAnsi"/>
          <w:i/>
          <w:iCs/>
          <w:color w:val="000000" w:themeColor="text1"/>
          <w:lang w:val="en-GB" w:bidi="en-GB"/>
        </w:rPr>
        <w:t>mer</w:t>
      </w:r>
      <w:proofErr w:type="spellEnd"/>
      <w:r w:rsidRPr="0034104F">
        <w:rPr>
          <w:rStyle w:val="Overskrift2Tegn"/>
          <w:rFonts w:asciiTheme="minorHAnsi" w:hAnsiTheme="minorHAnsi" w:cstheme="minorHAnsi"/>
          <w:color w:val="000000" w:themeColor="text1"/>
          <w:lang w:val="en-GB" w:bidi="en-GB"/>
        </w:rPr>
        <w:t>)</w:t>
      </w:r>
      <w:bookmarkEnd w:id="3"/>
    </w:p>
    <w:p w14:paraId="613E1B24" w14:textId="0EA85C9B" w:rsidR="000C6A11" w:rsidRDefault="000B030C" w:rsidP="006C08D0">
      <w:pPr>
        <w:pStyle w:val="Ingenafstand"/>
        <w:rPr>
          <w:lang w:val="en-GB" w:bidi="en-GB"/>
        </w:rPr>
      </w:pPr>
      <w:r w:rsidRPr="0034104F">
        <w:rPr>
          <w:lang w:val="en-GB" w:bidi="en-GB"/>
        </w:rPr>
        <w:t xml:space="preserve">In situations where the reporting obligation is held by a natural person, notification of the commencement of the reporting obligation must be given by sending an email with ‘Registration’ in the subject line to </w:t>
      </w:r>
      <w:hyperlink r:id="rId12" w:history="1">
        <w:r w:rsidR="001A1CEF" w:rsidRPr="0034104F">
          <w:rPr>
            <w:rStyle w:val="Hyperlink"/>
            <w:rFonts w:cstheme="minorHAnsi"/>
            <w:color w:val="000000" w:themeColor="text1"/>
            <w:lang w:val="en-GB" w:bidi="en-GB"/>
          </w:rPr>
          <w:t>DAC6@SKTST.DK</w:t>
        </w:r>
      </w:hyperlink>
      <w:r w:rsidRPr="0034104F">
        <w:rPr>
          <w:lang w:val="en-GB" w:bidi="en-GB"/>
        </w:rPr>
        <w:t xml:space="preserve">. State the person’s first and last names and address in the body text of the email. </w:t>
      </w:r>
    </w:p>
    <w:p w14:paraId="2CBD7AF6" w14:textId="77777777" w:rsidR="006C08D0" w:rsidRPr="0034104F" w:rsidRDefault="006C08D0" w:rsidP="006C08D0">
      <w:pPr>
        <w:pStyle w:val="Ingenafstand"/>
        <w:rPr>
          <w:lang w:val="en-GB" w:bidi="en-GB"/>
        </w:rPr>
      </w:pPr>
    </w:p>
    <w:p w14:paraId="059CB446" w14:textId="2990DB78" w:rsidR="00967011" w:rsidRPr="0034104F" w:rsidRDefault="00967011" w:rsidP="00967011">
      <w:pPr>
        <w:pStyle w:val="Overskrift2"/>
        <w:rPr>
          <w:color w:val="000000" w:themeColor="text1"/>
        </w:rPr>
      </w:pPr>
      <w:bookmarkStart w:id="4" w:name="_Toc143762836"/>
      <w:r w:rsidRPr="0034104F">
        <w:rPr>
          <w:color w:val="000000" w:themeColor="text1"/>
        </w:rPr>
        <w:t xml:space="preserve">2.3 Reporting </w:t>
      </w:r>
      <w:r w:rsidR="00654668" w:rsidRPr="0034104F">
        <w:rPr>
          <w:color w:val="000000" w:themeColor="text1"/>
        </w:rPr>
        <w:t>made b</w:t>
      </w:r>
      <w:r w:rsidR="00330EC3" w:rsidRPr="0034104F">
        <w:rPr>
          <w:color w:val="000000" w:themeColor="text1"/>
        </w:rPr>
        <w:t>y a</w:t>
      </w:r>
      <w:r w:rsidR="003F78A3" w:rsidRPr="0034104F">
        <w:rPr>
          <w:color w:val="000000" w:themeColor="text1"/>
        </w:rPr>
        <w:t>n</w:t>
      </w:r>
      <w:r w:rsidR="00330EC3" w:rsidRPr="0034104F">
        <w:rPr>
          <w:color w:val="000000" w:themeColor="text1"/>
        </w:rPr>
        <w:t xml:space="preserve"> </w:t>
      </w:r>
      <w:r w:rsidR="00F2066F" w:rsidRPr="0034104F">
        <w:rPr>
          <w:color w:val="000000" w:themeColor="text1"/>
        </w:rPr>
        <w:t xml:space="preserve">external </w:t>
      </w:r>
      <w:proofErr w:type="gramStart"/>
      <w:r w:rsidR="00F2066F" w:rsidRPr="0034104F">
        <w:rPr>
          <w:color w:val="000000" w:themeColor="text1"/>
        </w:rPr>
        <w:t>part</w:t>
      </w:r>
      <w:bookmarkEnd w:id="4"/>
      <w:proofErr w:type="gramEnd"/>
      <w:r w:rsidR="003F78A3" w:rsidRPr="0034104F">
        <w:rPr>
          <w:color w:val="000000" w:themeColor="text1"/>
        </w:rPr>
        <w:t xml:space="preserve"> </w:t>
      </w:r>
    </w:p>
    <w:p w14:paraId="05041FB9" w14:textId="53D567B3" w:rsidR="00CA0320" w:rsidRPr="003F1B79" w:rsidRDefault="0081621B" w:rsidP="00CA0320">
      <w:pPr>
        <w:rPr>
          <w:color w:val="000000" w:themeColor="text1"/>
          <w:highlight w:val="yellow"/>
        </w:rPr>
      </w:pPr>
      <w:r w:rsidRPr="003F1B79">
        <w:rPr>
          <w:color w:val="000000" w:themeColor="text1"/>
        </w:rPr>
        <w:t>I</w:t>
      </w:r>
      <w:r w:rsidR="00376BFC" w:rsidRPr="003F1B79">
        <w:rPr>
          <w:rFonts w:asciiTheme="majorHAnsi" w:eastAsiaTheme="majorEastAsia" w:hAnsiTheme="majorHAnsi" w:cstheme="majorBidi"/>
          <w:color w:val="000000" w:themeColor="text1"/>
        </w:rPr>
        <w:t xml:space="preserve">n case an </w:t>
      </w:r>
      <w:r w:rsidR="00624DEB" w:rsidRPr="003F1B79">
        <w:rPr>
          <w:color w:val="000000" w:themeColor="text1"/>
        </w:rPr>
        <w:t xml:space="preserve">intermediary or taxpayer subject to a reporting obligation choose to </w:t>
      </w:r>
      <w:r w:rsidR="000D684B" w:rsidRPr="003F1B79">
        <w:rPr>
          <w:color w:val="000000" w:themeColor="text1"/>
        </w:rPr>
        <w:t xml:space="preserve">delegate the reporting to an external part </w:t>
      </w:r>
      <w:r w:rsidR="00A92388" w:rsidRPr="003F1B79">
        <w:rPr>
          <w:rFonts w:asciiTheme="majorHAnsi" w:eastAsiaTheme="majorEastAsia" w:hAnsiTheme="majorHAnsi" w:cstheme="majorBidi"/>
          <w:color w:val="000000" w:themeColor="text1"/>
        </w:rPr>
        <w:t>(</w:t>
      </w:r>
      <w:r w:rsidR="002F3EA0" w:rsidRPr="003F1B79">
        <w:rPr>
          <w:rFonts w:asciiTheme="majorHAnsi" w:eastAsiaTheme="majorEastAsia" w:hAnsiTheme="majorHAnsi" w:cstheme="majorBidi"/>
          <w:color w:val="000000" w:themeColor="text1"/>
        </w:rPr>
        <w:t>e.g.,</w:t>
      </w:r>
      <w:r w:rsidR="00B8222C" w:rsidRPr="003F1B79">
        <w:rPr>
          <w:color w:val="000000" w:themeColor="text1"/>
        </w:rPr>
        <w:t xml:space="preserve"> a shared service</w:t>
      </w:r>
      <w:r w:rsidR="00140855" w:rsidRPr="003F1B79">
        <w:rPr>
          <w:rFonts w:asciiTheme="majorHAnsi" w:eastAsiaTheme="majorEastAsia" w:hAnsiTheme="majorHAnsi" w:cstheme="majorBidi"/>
          <w:color w:val="000000" w:themeColor="text1"/>
        </w:rPr>
        <w:t xml:space="preserve"> center</w:t>
      </w:r>
      <w:r w:rsidR="00A92388" w:rsidRPr="003F1B79">
        <w:rPr>
          <w:rFonts w:asciiTheme="majorHAnsi" w:eastAsiaTheme="majorEastAsia" w:hAnsiTheme="majorHAnsi" w:cstheme="majorBidi"/>
          <w:color w:val="000000" w:themeColor="text1"/>
        </w:rPr>
        <w:t>)</w:t>
      </w:r>
      <w:r w:rsidR="008A2E31" w:rsidRPr="003F1B79">
        <w:rPr>
          <w:color w:val="000000" w:themeColor="text1"/>
        </w:rPr>
        <w:t xml:space="preserve">, </w:t>
      </w:r>
      <w:r w:rsidR="00376BFC" w:rsidRPr="003F1B79">
        <w:rPr>
          <w:rFonts w:asciiTheme="majorHAnsi" w:eastAsiaTheme="majorEastAsia" w:hAnsiTheme="majorHAnsi" w:cstheme="majorBidi"/>
          <w:color w:val="000000" w:themeColor="text1"/>
        </w:rPr>
        <w:t>t</w:t>
      </w:r>
      <w:r w:rsidR="00CC224D" w:rsidRPr="003F1B79">
        <w:rPr>
          <w:color w:val="000000" w:themeColor="text1"/>
        </w:rPr>
        <w:t xml:space="preserve">he external part will have to use the </w:t>
      </w:r>
      <w:r w:rsidR="005031DB" w:rsidRPr="003F1B79">
        <w:rPr>
          <w:color w:val="000000" w:themeColor="text1"/>
        </w:rPr>
        <w:t xml:space="preserve">employee signature from the </w:t>
      </w:r>
      <w:r w:rsidR="003B4C89" w:rsidRPr="003F1B79">
        <w:rPr>
          <w:color w:val="000000" w:themeColor="text1"/>
        </w:rPr>
        <w:t xml:space="preserve">intermediary subject to a reporting obligation. Hence the external part will not </w:t>
      </w:r>
      <w:r w:rsidR="0070738E" w:rsidRPr="003F1B79">
        <w:rPr>
          <w:color w:val="000000" w:themeColor="text1"/>
        </w:rPr>
        <w:t xml:space="preserve">be obliged to register. </w:t>
      </w:r>
    </w:p>
    <w:p w14:paraId="392F7088" w14:textId="30B8E3F7" w:rsidR="00DD56D3" w:rsidRPr="0034104F" w:rsidRDefault="000C6A11" w:rsidP="000C6A11">
      <w:pPr>
        <w:pStyle w:val="Overskrift1"/>
        <w:rPr>
          <w:rFonts w:asciiTheme="minorHAnsi" w:hAnsiTheme="minorHAnsi" w:cstheme="minorHAnsi"/>
          <w:color w:val="000000" w:themeColor="text1"/>
        </w:rPr>
      </w:pPr>
      <w:bookmarkStart w:id="5" w:name="_Toc143762837"/>
      <w:r w:rsidRPr="0034104F">
        <w:rPr>
          <w:rFonts w:asciiTheme="minorHAnsi" w:hAnsiTheme="minorHAnsi" w:cstheme="minorHAnsi"/>
          <w:color w:val="000000" w:themeColor="text1"/>
          <w:lang w:val="en-GB" w:bidi="en-GB"/>
        </w:rPr>
        <w:t>3. Which reporting channels and formats can be used?</w:t>
      </w:r>
      <w:bookmarkEnd w:id="5"/>
    </w:p>
    <w:p w14:paraId="0B932C60" w14:textId="4100747C" w:rsidR="00F55279" w:rsidRPr="0034104F" w:rsidRDefault="00C80CCA" w:rsidP="00F55279">
      <w:pPr>
        <w:rPr>
          <w:rFonts w:cstheme="minorHAnsi"/>
          <w:color w:val="000000" w:themeColor="text1"/>
        </w:rPr>
      </w:pPr>
      <w:r w:rsidRPr="0034104F">
        <w:rPr>
          <w:rFonts w:cstheme="minorHAnsi"/>
          <w:color w:val="000000" w:themeColor="text1"/>
          <w:lang w:val="en-GB" w:bidi="en-GB"/>
        </w:rPr>
        <w:t xml:space="preserve">DAC6 reports must be filed using the digital form to which there is a link at: </w:t>
      </w:r>
      <w:hyperlink r:id="rId13" w:history="1">
        <w:r w:rsidR="00F55279" w:rsidRPr="0034104F">
          <w:rPr>
            <w:rStyle w:val="Hyperlink"/>
            <w:rFonts w:cstheme="minorHAnsi"/>
            <w:color w:val="000000" w:themeColor="text1"/>
            <w:lang w:val="en-GB" w:bidi="en-GB"/>
          </w:rPr>
          <w:t>www.skat.dk/dac6</w:t>
        </w:r>
      </w:hyperlink>
      <w:r w:rsidRPr="0034104F">
        <w:rPr>
          <w:rFonts w:cstheme="minorHAnsi"/>
          <w:color w:val="000000" w:themeColor="text1"/>
          <w:lang w:val="en-GB" w:bidi="en-GB"/>
        </w:rPr>
        <w:t xml:space="preserve">.  </w:t>
      </w:r>
      <w:r w:rsidR="00F00021" w:rsidRPr="0034104F">
        <w:rPr>
          <w:rFonts w:cstheme="minorHAnsi"/>
          <w:color w:val="000000" w:themeColor="text1"/>
          <w:lang w:val="en-GB" w:bidi="en-GB"/>
        </w:rPr>
        <w:t xml:space="preserve">The digital form is available in Danish and English. Choose the language in the right corner on the top of the page for the digital form. </w:t>
      </w:r>
    </w:p>
    <w:p w14:paraId="1495F09F" w14:textId="75DEE159" w:rsidR="003B75E6" w:rsidRPr="0034104F" w:rsidRDefault="001A1CEF" w:rsidP="003B75E6">
      <w:pPr>
        <w:pStyle w:val="Overskrift2"/>
        <w:rPr>
          <w:rFonts w:asciiTheme="minorHAnsi" w:hAnsiTheme="minorHAnsi" w:cstheme="minorHAnsi"/>
          <w:color w:val="000000" w:themeColor="text1"/>
        </w:rPr>
      </w:pPr>
      <w:bookmarkStart w:id="6" w:name="_Toc143762838"/>
      <w:r w:rsidRPr="0034104F">
        <w:rPr>
          <w:rFonts w:asciiTheme="minorHAnsi" w:hAnsiTheme="minorHAnsi" w:cstheme="minorHAnsi"/>
          <w:color w:val="000000" w:themeColor="text1"/>
          <w:lang w:val="en-GB" w:bidi="en-GB"/>
        </w:rPr>
        <w:t xml:space="preserve">3.1.  </w:t>
      </w:r>
      <w:proofErr w:type="spellStart"/>
      <w:r w:rsidR="00585EDA" w:rsidRPr="0034104F">
        <w:rPr>
          <w:rFonts w:asciiTheme="minorHAnsi" w:hAnsiTheme="minorHAnsi" w:cstheme="minorHAnsi"/>
          <w:color w:val="000000" w:themeColor="text1"/>
          <w:lang w:val="en-GB" w:bidi="en-GB"/>
        </w:rPr>
        <w:t>MitID</w:t>
      </w:r>
      <w:proofErr w:type="spellEnd"/>
      <w:r w:rsidRPr="0034104F">
        <w:rPr>
          <w:rFonts w:asciiTheme="minorHAnsi" w:hAnsiTheme="minorHAnsi" w:cstheme="minorHAnsi"/>
          <w:color w:val="000000" w:themeColor="text1"/>
          <w:lang w:val="en-GB" w:bidi="en-GB"/>
        </w:rPr>
        <w:t xml:space="preserve"> and employee signature</w:t>
      </w:r>
      <w:bookmarkEnd w:id="6"/>
    </w:p>
    <w:p w14:paraId="573CD056" w14:textId="654CDA38" w:rsidR="003B75E6" w:rsidRPr="0034104F" w:rsidRDefault="003B75E6" w:rsidP="003B75E6">
      <w:pPr>
        <w:rPr>
          <w:rFonts w:cstheme="minorHAnsi"/>
          <w:color w:val="000000" w:themeColor="text1"/>
        </w:rPr>
      </w:pPr>
      <w:r w:rsidRPr="0034104F">
        <w:rPr>
          <w:rFonts w:cstheme="minorHAnsi"/>
          <w:color w:val="000000" w:themeColor="text1"/>
          <w:lang w:val="en-GB" w:bidi="en-GB"/>
        </w:rPr>
        <w:t xml:space="preserve">To access the form for DA6 reports, you must log on with an employee signature or </w:t>
      </w:r>
      <w:proofErr w:type="spellStart"/>
      <w:r w:rsidR="00585EDA" w:rsidRPr="0034104F">
        <w:rPr>
          <w:rFonts w:cstheme="minorHAnsi"/>
          <w:color w:val="000000" w:themeColor="text1"/>
          <w:lang w:val="en-GB" w:bidi="en-GB"/>
        </w:rPr>
        <w:t>MitID</w:t>
      </w:r>
      <w:proofErr w:type="spellEnd"/>
      <w:r w:rsidRPr="0034104F">
        <w:rPr>
          <w:rFonts w:cstheme="minorHAnsi"/>
          <w:color w:val="000000" w:themeColor="text1"/>
          <w:lang w:val="en-GB" w:bidi="en-GB"/>
        </w:rPr>
        <w:t xml:space="preserve">. </w:t>
      </w:r>
    </w:p>
    <w:p w14:paraId="53116582" w14:textId="505C7833" w:rsidR="003B75E6" w:rsidRPr="0034104F" w:rsidRDefault="001A1CEF" w:rsidP="003B75E6">
      <w:pPr>
        <w:pStyle w:val="Overskrift2"/>
        <w:rPr>
          <w:rFonts w:asciiTheme="minorHAnsi" w:hAnsiTheme="minorHAnsi" w:cstheme="minorHAnsi"/>
          <w:color w:val="000000" w:themeColor="text1"/>
        </w:rPr>
      </w:pPr>
      <w:bookmarkStart w:id="7" w:name="_Toc143762839"/>
      <w:r w:rsidRPr="0034104F">
        <w:rPr>
          <w:rFonts w:asciiTheme="minorHAnsi" w:hAnsiTheme="minorHAnsi" w:cstheme="minorHAnsi"/>
          <w:color w:val="000000" w:themeColor="text1"/>
          <w:lang w:val="en-GB" w:bidi="en-GB"/>
        </w:rPr>
        <w:t xml:space="preserve">3.2. Reporting party from abroad without </w:t>
      </w:r>
      <w:proofErr w:type="spellStart"/>
      <w:r w:rsidR="00585EDA" w:rsidRPr="0034104F">
        <w:rPr>
          <w:rFonts w:asciiTheme="minorHAnsi" w:hAnsiTheme="minorHAnsi" w:cstheme="minorHAnsi"/>
          <w:color w:val="000000" w:themeColor="text1"/>
          <w:lang w:val="en-GB" w:bidi="en-GB"/>
        </w:rPr>
        <w:t>MitID</w:t>
      </w:r>
      <w:bookmarkEnd w:id="7"/>
      <w:proofErr w:type="spellEnd"/>
      <w:r w:rsidRPr="0034104F">
        <w:rPr>
          <w:rFonts w:asciiTheme="minorHAnsi" w:hAnsiTheme="minorHAnsi" w:cstheme="minorHAnsi"/>
          <w:color w:val="000000" w:themeColor="text1"/>
          <w:lang w:val="en-GB" w:bidi="en-GB"/>
        </w:rPr>
        <w:t xml:space="preserve"> </w:t>
      </w:r>
    </w:p>
    <w:p w14:paraId="19B69A26" w14:textId="082F7FB2" w:rsidR="003B75E6" w:rsidRPr="0034104F" w:rsidRDefault="003B75E6" w:rsidP="003B75E6">
      <w:pPr>
        <w:rPr>
          <w:rFonts w:cstheme="minorHAnsi"/>
          <w:color w:val="000000" w:themeColor="text1"/>
        </w:rPr>
      </w:pPr>
      <w:r w:rsidRPr="0034104F">
        <w:rPr>
          <w:rFonts w:cstheme="minorHAnsi"/>
          <w:color w:val="000000" w:themeColor="text1"/>
          <w:lang w:val="en-GB" w:bidi="en-GB"/>
        </w:rPr>
        <w:t xml:space="preserve">If you are to file a report, but do not have an employee signature or </w:t>
      </w:r>
      <w:proofErr w:type="spellStart"/>
      <w:r w:rsidR="00585EDA" w:rsidRPr="0034104F">
        <w:rPr>
          <w:rFonts w:cstheme="minorHAnsi"/>
          <w:color w:val="000000" w:themeColor="text1"/>
          <w:lang w:val="en-GB" w:bidi="en-GB"/>
        </w:rPr>
        <w:t>MitID</w:t>
      </w:r>
      <w:proofErr w:type="spellEnd"/>
      <w:r w:rsidRPr="0034104F">
        <w:rPr>
          <w:rFonts w:cstheme="minorHAnsi"/>
          <w:color w:val="000000" w:themeColor="text1"/>
          <w:lang w:val="en-GB" w:bidi="en-GB"/>
        </w:rPr>
        <w:t>, you must notify the reporting obligation to the ​Danish Customs and Tax Administration (</w:t>
      </w:r>
      <w:proofErr w:type="spellStart"/>
      <w:r w:rsidRPr="0034104F">
        <w:rPr>
          <w:rFonts w:cstheme="minorHAnsi"/>
          <w:color w:val="000000" w:themeColor="text1"/>
          <w:lang w:val="en-GB" w:bidi="en-GB"/>
        </w:rPr>
        <w:t>Skatteforvaltningen</w:t>
      </w:r>
      <w:proofErr w:type="spellEnd"/>
      <w:r w:rsidRPr="0034104F">
        <w:rPr>
          <w:rFonts w:cstheme="minorHAnsi"/>
          <w:color w:val="000000" w:themeColor="text1"/>
          <w:lang w:val="en-GB" w:bidi="en-GB"/>
        </w:rPr>
        <w:t xml:space="preserve">) at </w:t>
      </w:r>
      <w:hyperlink r:id="rId14" w:history="1">
        <w:r w:rsidR="0015096D" w:rsidRPr="0034104F">
          <w:rPr>
            <w:rStyle w:val="Hyperlink"/>
            <w:rFonts w:cstheme="minorHAnsi"/>
            <w:color w:val="000000" w:themeColor="text1"/>
            <w:lang w:val="en-GB" w:bidi="en-GB"/>
          </w:rPr>
          <w:t>DAC6@SKTST.DK</w:t>
        </w:r>
      </w:hyperlink>
      <w:r w:rsidRPr="0034104F">
        <w:rPr>
          <w:rFonts w:cstheme="minorHAnsi"/>
          <w:color w:val="000000" w:themeColor="text1"/>
          <w:lang w:val="en-GB" w:bidi="en-GB"/>
        </w:rPr>
        <w:t xml:space="preserve">. Type ‘Reporting party without </w:t>
      </w:r>
      <w:proofErr w:type="spellStart"/>
      <w:r w:rsidR="00585EDA" w:rsidRPr="0034104F">
        <w:rPr>
          <w:rFonts w:cstheme="minorHAnsi"/>
          <w:color w:val="000000" w:themeColor="text1"/>
          <w:lang w:val="en-GB" w:bidi="en-GB"/>
        </w:rPr>
        <w:t>MitID</w:t>
      </w:r>
      <w:proofErr w:type="spellEnd"/>
      <w:r w:rsidRPr="0034104F">
        <w:rPr>
          <w:rFonts w:cstheme="minorHAnsi"/>
          <w:color w:val="000000" w:themeColor="text1"/>
          <w:lang w:val="en-GB" w:bidi="en-GB"/>
        </w:rPr>
        <w:t xml:space="preserve">’ in the subject line. You will then receive guidance on how the reporting is </w:t>
      </w:r>
      <w:r w:rsidR="009E2DA3" w:rsidRPr="0034104F">
        <w:rPr>
          <w:rFonts w:cstheme="minorHAnsi"/>
          <w:color w:val="000000" w:themeColor="text1"/>
          <w:lang w:val="en-GB" w:bidi="en-GB"/>
        </w:rPr>
        <w:t>done</w:t>
      </w:r>
      <w:r w:rsidR="007B74DB">
        <w:rPr>
          <w:rFonts w:cstheme="minorHAnsi"/>
          <w:color w:val="000000" w:themeColor="text1"/>
          <w:lang w:val="en-GB" w:bidi="en-GB"/>
        </w:rPr>
        <w:t>.</w:t>
      </w:r>
      <w:r w:rsidR="009E2DA3" w:rsidRPr="0034104F">
        <w:rPr>
          <w:rFonts w:cstheme="minorHAnsi"/>
          <w:color w:val="000000" w:themeColor="text1"/>
          <w:lang w:val="en-GB" w:bidi="en-GB"/>
        </w:rPr>
        <w:t xml:space="preserve"> </w:t>
      </w:r>
    </w:p>
    <w:p w14:paraId="22772DC8" w14:textId="6216D85E" w:rsidR="00831BA7" w:rsidRPr="0034104F" w:rsidRDefault="00F55279" w:rsidP="00E95453">
      <w:pPr>
        <w:pStyle w:val="Overskrift1"/>
        <w:rPr>
          <w:rFonts w:asciiTheme="minorHAnsi" w:hAnsiTheme="minorHAnsi" w:cstheme="minorHAnsi"/>
          <w:color w:val="000000" w:themeColor="text1"/>
        </w:rPr>
      </w:pPr>
      <w:bookmarkStart w:id="8" w:name="_Toc143762840"/>
      <w:r w:rsidRPr="0034104F">
        <w:rPr>
          <w:rFonts w:asciiTheme="minorHAnsi" w:hAnsiTheme="minorHAnsi" w:cstheme="minorHAnsi"/>
          <w:color w:val="000000" w:themeColor="text1"/>
          <w:lang w:val="en-GB" w:bidi="en-GB"/>
        </w:rPr>
        <w:lastRenderedPageBreak/>
        <w:t>4. Wh</w:t>
      </w:r>
      <w:r w:rsidR="009A18EE" w:rsidRPr="0034104F">
        <w:rPr>
          <w:rFonts w:asciiTheme="minorHAnsi" w:hAnsiTheme="minorHAnsi" w:cstheme="minorHAnsi"/>
          <w:color w:val="000000" w:themeColor="text1"/>
          <w:lang w:val="en-GB" w:bidi="en-GB"/>
        </w:rPr>
        <w:t>at</w:t>
      </w:r>
      <w:r w:rsidRPr="0034104F">
        <w:rPr>
          <w:rFonts w:asciiTheme="minorHAnsi" w:hAnsiTheme="minorHAnsi" w:cstheme="minorHAnsi"/>
          <w:color w:val="000000" w:themeColor="text1"/>
          <w:lang w:val="en-GB" w:bidi="en-GB"/>
        </w:rPr>
        <w:t xml:space="preserve"> information </w:t>
      </w:r>
      <w:r w:rsidR="009A18EE" w:rsidRPr="0034104F">
        <w:rPr>
          <w:rFonts w:asciiTheme="minorHAnsi" w:hAnsiTheme="minorHAnsi" w:cstheme="minorHAnsi"/>
          <w:color w:val="000000" w:themeColor="text1"/>
          <w:lang w:val="en-GB" w:bidi="en-GB"/>
        </w:rPr>
        <w:t>should</w:t>
      </w:r>
      <w:r w:rsidRPr="0034104F">
        <w:rPr>
          <w:rFonts w:asciiTheme="minorHAnsi" w:hAnsiTheme="minorHAnsi" w:cstheme="minorHAnsi"/>
          <w:color w:val="000000" w:themeColor="text1"/>
          <w:lang w:val="en-GB" w:bidi="en-GB"/>
        </w:rPr>
        <w:t xml:space="preserve"> be reported</w:t>
      </w:r>
      <w:bookmarkEnd w:id="8"/>
    </w:p>
    <w:p w14:paraId="133B88FB" w14:textId="286DDE84" w:rsidR="00641882" w:rsidRPr="0034104F" w:rsidRDefault="00641882" w:rsidP="00641882">
      <w:pPr>
        <w:rPr>
          <w:rFonts w:cstheme="minorHAnsi"/>
          <w:color w:val="000000" w:themeColor="text1"/>
        </w:rPr>
      </w:pPr>
      <w:bookmarkStart w:id="9" w:name="_Hlk44417076"/>
      <w:r w:rsidRPr="0034104F">
        <w:rPr>
          <w:rFonts w:cstheme="minorHAnsi"/>
          <w:color w:val="000000" w:themeColor="text1"/>
          <w:lang w:val="en-GB" w:bidi="en-GB"/>
        </w:rPr>
        <w:t xml:space="preserve">Parties subject to a reporting obligation are obliged to report information with which they are expected to be familiar or which they can be reasonably expected to know. If there are fields for which the reporting party is not familiar with the information, it is possible to complete the fields with ‘unknown’. </w:t>
      </w:r>
      <w:bookmarkEnd w:id="9"/>
      <w:r w:rsidRPr="0034104F">
        <w:rPr>
          <w:rFonts w:cstheme="minorHAnsi"/>
          <w:color w:val="000000" w:themeColor="text1"/>
          <w:lang w:val="en-GB" w:bidi="en-GB"/>
        </w:rPr>
        <w:t xml:space="preserve">If the reporting party knows, for example, that another intermediary has been involved in the arrangement and knows the name of this intermediary, but not their address, the name must be reported, while the remaining fields concerning this intermediary’s master data are completed with ‘unknown’. In cases where the date of birth of a natural person is unknown, the date of birth is reported as ‘01.01.1900’. </w:t>
      </w:r>
    </w:p>
    <w:p w14:paraId="1F9A6ED0" w14:textId="0B0DF5AB" w:rsidR="00A264F9" w:rsidRPr="0034104F" w:rsidRDefault="00A264F9" w:rsidP="00641882">
      <w:pPr>
        <w:rPr>
          <w:rFonts w:cstheme="minorHAnsi"/>
          <w:color w:val="000000" w:themeColor="text1"/>
        </w:rPr>
      </w:pPr>
      <w:r w:rsidRPr="0034104F">
        <w:rPr>
          <w:rFonts w:cstheme="minorHAnsi"/>
          <w:color w:val="000000" w:themeColor="text1"/>
          <w:lang w:val="en-GB" w:bidi="en-GB"/>
        </w:rPr>
        <w:t>Concerning master data, a distinction is made on the form between ‘</w:t>
      </w:r>
      <w:proofErr w:type="gramStart"/>
      <w:r w:rsidRPr="0034104F">
        <w:rPr>
          <w:rFonts w:cstheme="minorHAnsi"/>
          <w:color w:val="000000" w:themeColor="text1"/>
          <w:lang w:val="en-GB" w:bidi="en-GB"/>
        </w:rPr>
        <w:t>individual ’</w:t>
      </w:r>
      <w:proofErr w:type="gramEnd"/>
      <w:r w:rsidRPr="0034104F">
        <w:rPr>
          <w:rFonts w:cstheme="minorHAnsi"/>
          <w:color w:val="000000" w:themeColor="text1"/>
          <w:lang w:val="en-GB" w:bidi="en-GB"/>
        </w:rPr>
        <w:t xml:space="preserve"> and ‘</w:t>
      </w:r>
      <w:r w:rsidR="00765E6F" w:rsidRPr="0034104F">
        <w:rPr>
          <w:rFonts w:cstheme="minorHAnsi"/>
          <w:color w:val="000000" w:themeColor="text1"/>
          <w:lang w:val="en-GB" w:bidi="en-GB"/>
        </w:rPr>
        <w:t>organisation</w:t>
      </w:r>
      <w:r w:rsidR="003A6A75" w:rsidRPr="0034104F">
        <w:rPr>
          <w:rFonts w:cstheme="minorHAnsi"/>
          <w:color w:val="000000" w:themeColor="text1"/>
          <w:lang w:val="en-GB" w:bidi="en-GB"/>
        </w:rPr>
        <w:t>’</w:t>
      </w:r>
      <w:r w:rsidR="00DC1C70" w:rsidRPr="0034104F">
        <w:rPr>
          <w:rFonts w:cstheme="minorHAnsi"/>
          <w:color w:val="000000" w:themeColor="text1"/>
          <w:lang w:val="en-GB" w:bidi="en-GB"/>
        </w:rPr>
        <w:t xml:space="preserve"> </w:t>
      </w:r>
      <w:r w:rsidRPr="0034104F">
        <w:rPr>
          <w:rFonts w:cstheme="minorHAnsi"/>
          <w:color w:val="000000" w:themeColor="text1"/>
          <w:lang w:val="en-GB" w:bidi="en-GB"/>
        </w:rPr>
        <w:t xml:space="preserve">’. Individual denotes a natural person and </w:t>
      </w:r>
      <w:r w:rsidR="00765E6F" w:rsidRPr="0034104F">
        <w:rPr>
          <w:rFonts w:cstheme="minorHAnsi"/>
          <w:color w:val="000000" w:themeColor="text1"/>
          <w:lang w:val="en-GB" w:bidi="en-GB"/>
        </w:rPr>
        <w:t>organisation</w:t>
      </w:r>
      <w:r w:rsidRPr="0034104F">
        <w:rPr>
          <w:rFonts w:cstheme="minorHAnsi"/>
          <w:color w:val="000000" w:themeColor="text1"/>
          <w:lang w:val="en-GB" w:bidi="en-GB"/>
        </w:rPr>
        <w:t xml:space="preserve"> denotes a legal entity. </w:t>
      </w:r>
    </w:p>
    <w:p w14:paraId="605AF797" w14:textId="188A91D0" w:rsidR="000973BF" w:rsidRPr="0034104F" w:rsidRDefault="00223EBA" w:rsidP="00F57851">
      <w:pPr>
        <w:rPr>
          <w:rFonts w:cstheme="minorHAnsi"/>
          <w:color w:val="000000" w:themeColor="text1"/>
          <w:lang w:val="en-GB" w:bidi="en-GB"/>
        </w:rPr>
      </w:pPr>
      <w:r w:rsidRPr="0034104F">
        <w:rPr>
          <w:rFonts w:cstheme="minorHAnsi"/>
          <w:color w:val="000000" w:themeColor="text1"/>
          <w:lang w:val="en-GB" w:bidi="en-GB"/>
        </w:rPr>
        <w:t>Start by stating</w:t>
      </w:r>
      <w:r w:rsidR="00B23402" w:rsidRPr="0034104F">
        <w:rPr>
          <w:rFonts w:cstheme="minorHAnsi"/>
          <w:color w:val="000000" w:themeColor="text1"/>
          <w:lang w:val="en-GB" w:bidi="en-GB"/>
        </w:rPr>
        <w:t xml:space="preserve"> </w:t>
      </w:r>
      <w:r w:rsidR="000973BF" w:rsidRPr="0034104F">
        <w:rPr>
          <w:rFonts w:cstheme="minorHAnsi"/>
          <w:color w:val="000000" w:themeColor="text1"/>
          <w:lang w:val="en-GB" w:bidi="en-GB"/>
        </w:rPr>
        <w:t>whether</w:t>
      </w:r>
      <w:r w:rsidR="00AD03F5" w:rsidRPr="0034104F">
        <w:rPr>
          <w:rFonts w:cstheme="minorHAnsi"/>
          <w:color w:val="000000" w:themeColor="text1"/>
          <w:lang w:val="en-GB" w:bidi="en-GB"/>
        </w:rPr>
        <w:t xml:space="preserve"> </w:t>
      </w:r>
      <w:r w:rsidR="00B23402" w:rsidRPr="0034104F">
        <w:rPr>
          <w:rFonts w:cstheme="minorHAnsi"/>
          <w:color w:val="000000" w:themeColor="text1"/>
          <w:lang w:val="en-GB" w:bidi="en-GB"/>
        </w:rPr>
        <w:t xml:space="preserve">you are </w:t>
      </w:r>
      <w:r w:rsidR="00AD03F5" w:rsidRPr="0034104F">
        <w:rPr>
          <w:rFonts w:cstheme="minorHAnsi"/>
          <w:color w:val="000000" w:themeColor="text1"/>
          <w:lang w:val="en-GB" w:bidi="en-GB"/>
        </w:rPr>
        <w:t xml:space="preserve">an external part </w:t>
      </w:r>
      <w:r w:rsidR="00ED67E4" w:rsidRPr="0034104F">
        <w:rPr>
          <w:rFonts w:cstheme="minorHAnsi"/>
          <w:color w:val="000000" w:themeColor="text1"/>
          <w:lang w:val="en-GB" w:bidi="en-GB"/>
        </w:rPr>
        <w:t>making the reporting</w:t>
      </w:r>
      <w:r w:rsidR="00AD03F5" w:rsidRPr="0034104F">
        <w:rPr>
          <w:rFonts w:cstheme="minorHAnsi"/>
          <w:color w:val="000000" w:themeColor="text1"/>
          <w:lang w:val="en-GB" w:bidi="en-GB"/>
        </w:rPr>
        <w:t xml:space="preserve"> and </w:t>
      </w:r>
      <w:r w:rsidR="008807A9" w:rsidRPr="0034104F">
        <w:rPr>
          <w:rFonts w:cstheme="minorHAnsi"/>
          <w:color w:val="000000" w:themeColor="text1"/>
          <w:lang w:val="en-GB" w:bidi="en-GB"/>
        </w:rPr>
        <w:t xml:space="preserve">state </w:t>
      </w:r>
      <w:r w:rsidR="004D1330" w:rsidRPr="0034104F">
        <w:rPr>
          <w:rFonts w:cstheme="minorHAnsi"/>
          <w:color w:val="000000" w:themeColor="text1"/>
          <w:lang w:val="en-GB" w:bidi="en-GB"/>
        </w:rPr>
        <w:t>the</w:t>
      </w:r>
      <w:r w:rsidR="008807A9" w:rsidRPr="0034104F">
        <w:rPr>
          <w:rFonts w:cstheme="minorHAnsi"/>
          <w:color w:val="000000" w:themeColor="text1"/>
          <w:lang w:val="en-GB" w:bidi="en-GB"/>
        </w:rPr>
        <w:t xml:space="preserve"> contact details </w:t>
      </w:r>
      <w:r w:rsidR="009153F1" w:rsidRPr="0034104F">
        <w:rPr>
          <w:rFonts w:cstheme="minorHAnsi"/>
          <w:color w:val="000000" w:themeColor="text1"/>
          <w:lang w:val="en-GB" w:bidi="en-GB"/>
        </w:rPr>
        <w:t>to where the receipt</w:t>
      </w:r>
      <w:r w:rsidR="009D5F80" w:rsidRPr="0034104F">
        <w:rPr>
          <w:rFonts w:cstheme="minorHAnsi"/>
          <w:color w:val="000000" w:themeColor="text1"/>
          <w:lang w:val="en-GB" w:bidi="en-GB"/>
        </w:rPr>
        <w:t>s</w:t>
      </w:r>
      <w:r w:rsidR="009153F1" w:rsidRPr="0034104F">
        <w:rPr>
          <w:rFonts w:cstheme="minorHAnsi"/>
          <w:color w:val="000000" w:themeColor="text1"/>
          <w:lang w:val="en-GB" w:bidi="en-GB"/>
        </w:rPr>
        <w:t xml:space="preserve"> </w:t>
      </w:r>
      <w:r w:rsidR="000973BF" w:rsidRPr="0034104F">
        <w:rPr>
          <w:rFonts w:cstheme="minorHAnsi"/>
          <w:color w:val="000000" w:themeColor="text1"/>
          <w:lang w:val="en-GB" w:bidi="en-GB"/>
        </w:rPr>
        <w:t xml:space="preserve">will be sent.  </w:t>
      </w:r>
    </w:p>
    <w:p w14:paraId="0D1AA680" w14:textId="6B93020D" w:rsidR="00223EBA" w:rsidRPr="0034104F" w:rsidRDefault="000973BF" w:rsidP="00F57851">
      <w:pPr>
        <w:rPr>
          <w:rFonts w:cstheme="minorHAnsi"/>
          <w:color w:val="000000" w:themeColor="text1"/>
        </w:rPr>
      </w:pPr>
      <w:r w:rsidRPr="0034104F">
        <w:rPr>
          <w:rFonts w:cstheme="minorHAnsi"/>
          <w:color w:val="000000" w:themeColor="text1"/>
          <w:lang w:val="en-GB" w:bidi="en-GB"/>
        </w:rPr>
        <w:t>Then</w:t>
      </w:r>
      <w:r w:rsidR="00EC6B25" w:rsidRPr="0034104F">
        <w:rPr>
          <w:rFonts w:cstheme="minorHAnsi"/>
          <w:color w:val="000000" w:themeColor="text1"/>
          <w:lang w:val="en-GB" w:bidi="en-GB"/>
        </w:rPr>
        <w:t xml:space="preserve"> state</w:t>
      </w:r>
      <w:r w:rsidR="00223EBA" w:rsidRPr="0034104F">
        <w:rPr>
          <w:rFonts w:cstheme="minorHAnsi"/>
          <w:color w:val="000000" w:themeColor="text1"/>
          <w:lang w:val="en-GB" w:bidi="en-GB"/>
        </w:rPr>
        <w:t xml:space="preserve"> the type of arrangement which the report concerns: </w:t>
      </w:r>
      <w:bookmarkStart w:id="10" w:name="_Hlk43989678"/>
      <w:r w:rsidR="00223EBA" w:rsidRPr="0034104F">
        <w:rPr>
          <w:rFonts w:cstheme="minorHAnsi"/>
          <w:color w:val="000000" w:themeColor="text1"/>
          <w:lang w:val="en-GB" w:bidi="en-GB"/>
        </w:rPr>
        <w:t>New bespoke arrangement, new marketable arrangement</w:t>
      </w:r>
      <w:r w:rsidR="00671299" w:rsidRPr="0034104F">
        <w:rPr>
          <w:rFonts w:cstheme="minorHAnsi"/>
          <w:color w:val="000000" w:themeColor="text1"/>
          <w:lang w:val="en-GB" w:bidi="en-GB"/>
        </w:rPr>
        <w:t>,</w:t>
      </w:r>
      <w:r w:rsidR="003607EC" w:rsidRPr="0034104F">
        <w:rPr>
          <w:rFonts w:cstheme="minorHAnsi"/>
          <w:color w:val="000000" w:themeColor="text1"/>
          <w:lang w:val="en-GB" w:bidi="en-GB"/>
        </w:rPr>
        <w:t xml:space="preserve"> </w:t>
      </w:r>
      <w:r w:rsidR="00223EBA" w:rsidRPr="0034104F">
        <w:rPr>
          <w:rFonts w:cstheme="minorHAnsi"/>
          <w:color w:val="000000" w:themeColor="text1"/>
          <w:lang w:val="en-GB" w:bidi="en-GB"/>
        </w:rPr>
        <w:t>quarterly update of a marketable arrangement</w:t>
      </w:r>
      <w:r w:rsidR="00671299" w:rsidRPr="0034104F">
        <w:rPr>
          <w:rFonts w:cstheme="minorHAnsi"/>
          <w:color w:val="000000" w:themeColor="text1"/>
          <w:lang w:val="en-GB" w:bidi="en-GB"/>
        </w:rPr>
        <w:t xml:space="preserve">, </w:t>
      </w:r>
      <w:r w:rsidR="00F57851" w:rsidRPr="0034104F">
        <w:rPr>
          <w:rFonts w:cstheme="minorHAnsi"/>
          <w:color w:val="000000" w:themeColor="text1"/>
          <w:lang w:val="en-GB" w:bidi="en-GB"/>
        </w:rPr>
        <w:t xml:space="preserve">correction to an arrangement that has already been reported or deletion of </w:t>
      </w:r>
      <w:r w:rsidR="003802FB" w:rsidRPr="0034104F">
        <w:rPr>
          <w:rFonts w:cstheme="minorHAnsi"/>
          <w:color w:val="000000" w:themeColor="text1"/>
          <w:lang w:val="en-GB" w:bidi="en-GB"/>
        </w:rPr>
        <w:t xml:space="preserve">a specific report or </w:t>
      </w:r>
      <w:r w:rsidR="00F57851" w:rsidRPr="0034104F">
        <w:rPr>
          <w:rFonts w:cstheme="minorHAnsi"/>
          <w:color w:val="000000" w:themeColor="text1"/>
          <w:lang w:val="en-GB" w:bidi="en-GB"/>
        </w:rPr>
        <w:t>an existing arrangement with all related reports (disclosures)</w:t>
      </w:r>
      <w:r w:rsidR="003802FB" w:rsidRPr="0034104F">
        <w:rPr>
          <w:rFonts w:cstheme="minorHAnsi"/>
          <w:color w:val="000000" w:themeColor="text1"/>
          <w:lang w:val="en-GB" w:bidi="en-GB"/>
        </w:rPr>
        <w:t>.</w:t>
      </w:r>
      <w:bookmarkEnd w:id="10"/>
    </w:p>
    <w:p w14:paraId="534FB2D9" w14:textId="55AF53CB" w:rsidR="00F111D6" w:rsidRPr="0034104F" w:rsidRDefault="00F111D6" w:rsidP="00641882">
      <w:pPr>
        <w:rPr>
          <w:rFonts w:cstheme="minorHAnsi"/>
          <w:color w:val="000000" w:themeColor="text1"/>
        </w:rPr>
      </w:pPr>
      <w:r w:rsidRPr="0034104F">
        <w:rPr>
          <w:rFonts w:cstheme="minorHAnsi"/>
          <w:color w:val="000000" w:themeColor="text1"/>
          <w:lang w:val="en-GB" w:bidi="en-GB"/>
        </w:rPr>
        <w:t xml:space="preserve">See section A.B.1.2.9.8.1.1.1.10 of our Danish-language legal guide. </w:t>
      </w:r>
    </w:p>
    <w:p w14:paraId="5AD42A90" w14:textId="156C2B69" w:rsidR="00E21776" w:rsidRPr="0034104F" w:rsidRDefault="00E21776" w:rsidP="00E21776">
      <w:pPr>
        <w:pStyle w:val="Overskrift2"/>
        <w:rPr>
          <w:rFonts w:asciiTheme="minorHAnsi" w:hAnsiTheme="minorHAnsi" w:cstheme="minorHAnsi"/>
          <w:color w:val="000000" w:themeColor="text1"/>
        </w:rPr>
      </w:pPr>
      <w:bookmarkStart w:id="11" w:name="_Toc143762841"/>
      <w:r w:rsidRPr="0034104F">
        <w:rPr>
          <w:rFonts w:asciiTheme="minorHAnsi" w:hAnsiTheme="minorHAnsi" w:cstheme="minorHAnsi"/>
          <w:color w:val="000000" w:themeColor="text1"/>
          <w:lang w:val="en-GB" w:bidi="en-GB"/>
        </w:rPr>
        <w:t>4.1. Details of the arrangement</w:t>
      </w:r>
      <w:bookmarkEnd w:id="11"/>
    </w:p>
    <w:p w14:paraId="4F00073B" w14:textId="425C348D" w:rsidR="00DA6971" w:rsidRPr="0034104F" w:rsidRDefault="00F270DE" w:rsidP="007031D5">
      <w:pPr>
        <w:pStyle w:val="Overskrift3"/>
        <w:rPr>
          <w:rFonts w:asciiTheme="minorHAnsi" w:hAnsiTheme="minorHAnsi" w:cstheme="minorHAnsi"/>
          <w:color w:val="000000" w:themeColor="text1"/>
        </w:rPr>
      </w:pPr>
      <w:bookmarkStart w:id="12" w:name="_Toc143762842"/>
      <w:r w:rsidRPr="0034104F">
        <w:rPr>
          <w:rFonts w:asciiTheme="minorHAnsi" w:hAnsiTheme="minorHAnsi" w:cstheme="minorHAnsi"/>
          <w:color w:val="000000" w:themeColor="text1"/>
          <w:lang w:val="en-GB" w:bidi="en-GB"/>
        </w:rPr>
        <w:t>Why are you reporting the arrangement?</w:t>
      </w:r>
      <w:bookmarkEnd w:id="12"/>
    </w:p>
    <w:p w14:paraId="219E1E7B" w14:textId="495ECCC6" w:rsidR="00DA6971" w:rsidRPr="0034104F" w:rsidRDefault="00DA6971" w:rsidP="00DA6971">
      <w:pPr>
        <w:rPr>
          <w:rFonts w:cstheme="minorHAnsi"/>
          <w:color w:val="000000" w:themeColor="text1"/>
        </w:rPr>
      </w:pPr>
      <w:r w:rsidRPr="0034104F">
        <w:rPr>
          <w:rFonts w:cstheme="minorHAnsi"/>
          <w:color w:val="000000" w:themeColor="text1"/>
          <w:lang w:val="en-GB" w:bidi="en-GB"/>
        </w:rPr>
        <w:t xml:space="preserve">State a reason that the reporting obligation has been activated. Select one of the following four options: </w:t>
      </w:r>
    </w:p>
    <w:p w14:paraId="4A041DF7" w14:textId="54E2AC08" w:rsidR="00DA6971" w:rsidRPr="0034104F" w:rsidRDefault="00DA6971" w:rsidP="00203DB1">
      <w:pPr>
        <w:pStyle w:val="Listeafsnit"/>
        <w:numPr>
          <w:ilvl w:val="0"/>
          <w:numId w:val="4"/>
        </w:numPr>
        <w:rPr>
          <w:rFonts w:cstheme="minorHAnsi"/>
          <w:color w:val="000000" w:themeColor="text1"/>
        </w:rPr>
      </w:pPr>
      <w:r w:rsidRPr="0034104F">
        <w:rPr>
          <w:rFonts w:cstheme="minorHAnsi"/>
          <w:color w:val="000000" w:themeColor="text1"/>
          <w:shd w:val="clear" w:color="auto" w:fill="FFFFFF"/>
          <w:lang w:val="en-GB" w:bidi="en-GB"/>
        </w:rPr>
        <w:t xml:space="preserve">The arrangement has been made available for </w:t>
      </w:r>
      <w:proofErr w:type="gramStart"/>
      <w:r w:rsidRPr="0034104F">
        <w:rPr>
          <w:rFonts w:cstheme="minorHAnsi"/>
          <w:color w:val="000000" w:themeColor="text1"/>
          <w:shd w:val="clear" w:color="auto" w:fill="FFFFFF"/>
          <w:lang w:val="en-GB" w:bidi="en-GB"/>
        </w:rPr>
        <w:t>implementation</w:t>
      </w:r>
      <w:proofErr w:type="gramEnd"/>
    </w:p>
    <w:p w14:paraId="1AFE58EF" w14:textId="16EEA286" w:rsidR="00DA6971" w:rsidRPr="0034104F" w:rsidRDefault="00DA6971" w:rsidP="00203DB1">
      <w:pPr>
        <w:pStyle w:val="Listeafsnit"/>
        <w:numPr>
          <w:ilvl w:val="0"/>
          <w:numId w:val="4"/>
        </w:numPr>
        <w:rPr>
          <w:rFonts w:cstheme="minorHAnsi"/>
          <w:color w:val="000000" w:themeColor="text1"/>
        </w:rPr>
      </w:pPr>
      <w:r w:rsidRPr="0034104F">
        <w:rPr>
          <w:rFonts w:cstheme="minorHAnsi"/>
          <w:color w:val="000000" w:themeColor="text1"/>
          <w:shd w:val="clear" w:color="auto" w:fill="FFFFFF"/>
          <w:lang w:val="en-GB" w:bidi="en-GB"/>
        </w:rPr>
        <w:t xml:space="preserve">The arrangement is ready to be </w:t>
      </w:r>
      <w:proofErr w:type="gramStart"/>
      <w:r w:rsidRPr="0034104F">
        <w:rPr>
          <w:rFonts w:cstheme="minorHAnsi"/>
          <w:color w:val="000000" w:themeColor="text1"/>
          <w:shd w:val="clear" w:color="auto" w:fill="FFFFFF"/>
          <w:lang w:val="en-GB" w:bidi="en-GB"/>
        </w:rPr>
        <w:t>implemented</w:t>
      </w:r>
      <w:proofErr w:type="gramEnd"/>
    </w:p>
    <w:p w14:paraId="2AA69840" w14:textId="5BDDAC92" w:rsidR="00DA6971" w:rsidRPr="0034104F" w:rsidRDefault="00DA6971" w:rsidP="00203DB1">
      <w:pPr>
        <w:pStyle w:val="Listeafsnit"/>
        <w:numPr>
          <w:ilvl w:val="0"/>
          <w:numId w:val="4"/>
        </w:numPr>
        <w:rPr>
          <w:rFonts w:cstheme="minorHAnsi"/>
          <w:color w:val="000000" w:themeColor="text1"/>
        </w:rPr>
      </w:pPr>
      <w:r w:rsidRPr="0034104F">
        <w:rPr>
          <w:rFonts w:cstheme="minorHAnsi"/>
          <w:color w:val="000000" w:themeColor="text1"/>
          <w:shd w:val="clear" w:color="auto" w:fill="FFFFFF"/>
          <w:lang w:val="en-GB" w:bidi="en-GB"/>
        </w:rPr>
        <w:t xml:space="preserve">The first implementation step has been </w:t>
      </w:r>
      <w:proofErr w:type="gramStart"/>
      <w:r w:rsidRPr="0034104F">
        <w:rPr>
          <w:rFonts w:cstheme="minorHAnsi"/>
          <w:color w:val="000000" w:themeColor="text1"/>
          <w:shd w:val="clear" w:color="auto" w:fill="FFFFFF"/>
          <w:lang w:val="en-GB" w:bidi="en-GB"/>
        </w:rPr>
        <w:t>taken</w:t>
      </w:r>
      <w:proofErr w:type="gramEnd"/>
    </w:p>
    <w:p w14:paraId="131AC646" w14:textId="1F62B884" w:rsidR="00DA6971" w:rsidRPr="0034104F" w:rsidRDefault="00DA6971" w:rsidP="00203DB1">
      <w:pPr>
        <w:pStyle w:val="Listeafsnit"/>
        <w:numPr>
          <w:ilvl w:val="0"/>
          <w:numId w:val="4"/>
        </w:numPr>
        <w:rPr>
          <w:rFonts w:cstheme="minorHAnsi"/>
          <w:color w:val="000000" w:themeColor="text1"/>
        </w:rPr>
      </w:pPr>
      <w:r w:rsidRPr="0034104F">
        <w:rPr>
          <w:rFonts w:cstheme="minorHAnsi"/>
          <w:color w:val="000000" w:themeColor="text1"/>
          <w:shd w:val="clear" w:color="auto" w:fill="FFFFFF"/>
          <w:lang w:val="en-GB" w:bidi="en-GB"/>
        </w:rPr>
        <w:t>The taxpayer has received advice</w:t>
      </w:r>
      <w:r w:rsidR="00AF2230" w:rsidRPr="0034104F">
        <w:rPr>
          <w:rFonts w:cstheme="minorHAnsi"/>
          <w:color w:val="000000" w:themeColor="text1"/>
          <w:shd w:val="clear" w:color="auto" w:fill="FFFFFF"/>
          <w:lang w:val="en-GB" w:bidi="en-GB"/>
        </w:rPr>
        <w:t>, aid or assistance</w:t>
      </w:r>
      <w:r w:rsidRPr="0034104F">
        <w:rPr>
          <w:rFonts w:cstheme="minorHAnsi"/>
          <w:color w:val="000000" w:themeColor="text1"/>
          <w:shd w:val="clear" w:color="auto" w:fill="FFFFFF"/>
          <w:lang w:val="en-GB" w:bidi="en-GB"/>
        </w:rPr>
        <w:t xml:space="preserve"> concerning an </w:t>
      </w:r>
      <w:proofErr w:type="gramStart"/>
      <w:r w:rsidRPr="0034104F">
        <w:rPr>
          <w:rFonts w:cstheme="minorHAnsi"/>
          <w:color w:val="000000" w:themeColor="text1"/>
          <w:shd w:val="clear" w:color="auto" w:fill="FFFFFF"/>
          <w:lang w:val="en-GB" w:bidi="en-GB"/>
        </w:rPr>
        <w:t>arrangement</w:t>
      </w:r>
      <w:proofErr w:type="gramEnd"/>
    </w:p>
    <w:p w14:paraId="770F1A3C" w14:textId="6E9E50F3" w:rsidR="00DD6999" w:rsidRPr="0034104F" w:rsidRDefault="00671CC3" w:rsidP="007031D5">
      <w:pPr>
        <w:pStyle w:val="Overskrift3"/>
        <w:rPr>
          <w:rFonts w:asciiTheme="minorHAnsi" w:hAnsiTheme="minorHAnsi" w:cstheme="minorHAnsi"/>
          <w:color w:val="000000" w:themeColor="text1"/>
        </w:rPr>
      </w:pPr>
      <w:bookmarkStart w:id="13" w:name="_Toc143762843"/>
      <w:r w:rsidRPr="0034104F">
        <w:rPr>
          <w:rFonts w:asciiTheme="minorHAnsi" w:hAnsiTheme="minorHAnsi" w:cstheme="minorHAnsi"/>
          <w:color w:val="000000" w:themeColor="text1"/>
          <w:lang w:val="en-GB" w:bidi="en-GB"/>
        </w:rPr>
        <w:t xml:space="preserve">Start date of the arrangement/date when advice was </w:t>
      </w:r>
      <w:proofErr w:type="gramStart"/>
      <w:r w:rsidRPr="0034104F">
        <w:rPr>
          <w:rFonts w:asciiTheme="minorHAnsi" w:hAnsiTheme="minorHAnsi" w:cstheme="minorHAnsi"/>
          <w:color w:val="000000" w:themeColor="text1"/>
          <w:lang w:val="en-GB" w:bidi="en-GB"/>
        </w:rPr>
        <w:t>given</w:t>
      </w:r>
      <w:bookmarkEnd w:id="13"/>
      <w:proofErr w:type="gramEnd"/>
    </w:p>
    <w:p w14:paraId="46FFF5AD" w14:textId="77777777" w:rsidR="00EB2339" w:rsidRPr="0034104F" w:rsidRDefault="00DD6999" w:rsidP="00DD6999">
      <w:pPr>
        <w:rPr>
          <w:rFonts w:cstheme="minorHAnsi"/>
          <w:color w:val="000000" w:themeColor="text1"/>
        </w:rPr>
      </w:pPr>
      <w:r w:rsidRPr="0034104F">
        <w:rPr>
          <w:rFonts w:cstheme="minorHAnsi"/>
          <w:color w:val="000000" w:themeColor="text1"/>
          <w:lang w:val="en-GB" w:bidi="en-GB"/>
        </w:rPr>
        <w:t xml:space="preserve">This field is to be completed with the date on which the first step in the implementation of the arrangement was or will be taken. </w:t>
      </w:r>
    </w:p>
    <w:p w14:paraId="7C657D86" w14:textId="73135064" w:rsidR="006B2071" w:rsidRPr="0034104F" w:rsidRDefault="00DA6971" w:rsidP="00DD6999">
      <w:pPr>
        <w:rPr>
          <w:rFonts w:cstheme="minorHAnsi"/>
          <w:color w:val="000000" w:themeColor="text1"/>
        </w:rPr>
      </w:pPr>
      <w:r w:rsidRPr="0034104F">
        <w:rPr>
          <w:rFonts w:cstheme="minorHAnsi"/>
          <w:color w:val="000000" w:themeColor="text1"/>
          <w:lang w:val="en-GB" w:bidi="en-GB"/>
        </w:rPr>
        <w:t>See section A.B.1.2.9.8.1.1.1.4 of our Danish-language legal guide.</w:t>
      </w:r>
    </w:p>
    <w:p w14:paraId="42336740" w14:textId="17CB87A9" w:rsidR="00E21776" w:rsidRPr="0034104F" w:rsidRDefault="00AB517F" w:rsidP="007031D5">
      <w:pPr>
        <w:pStyle w:val="Overskrift3"/>
        <w:rPr>
          <w:rFonts w:asciiTheme="minorHAnsi" w:hAnsiTheme="minorHAnsi" w:cstheme="minorHAnsi"/>
          <w:color w:val="000000" w:themeColor="text1"/>
        </w:rPr>
      </w:pPr>
      <w:bookmarkStart w:id="14" w:name="_Toc143762844"/>
      <w:r w:rsidRPr="0034104F">
        <w:rPr>
          <w:rFonts w:asciiTheme="minorHAnsi" w:hAnsiTheme="minorHAnsi" w:cstheme="minorHAnsi"/>
          <w:color w:val="000000" w:themeColor="text1"/>
          <w:lang w:val="en-GB" w:bidi="en-GB"/>
        </w:rPr>
        <w:t xml:space="preserve">Give the arrangement an English </w:t>
      </w:r>
      <w:proofErr w:type="gramStart"/>
      <w:r w:rsidRPr="0034104F">
        <w:rPr>
          <w:rFonts w:asciiTheme="minorHAnsi" w:hAnsiTheme="minorHAnsi" w:cstheme="minorHAnsi"/>
          <w:color w:val="000000" w:themeColor="text1"/>
          <w:lang w:val="en-GB" w:bidi="en-GB"/>
        </w:rPr>
        <w:t>name</w:t>
      </w:r>
      <w:bookmarkEnd w:id="14"/>
      <w:proofErr w:type="gramEnd"/>
      <w:r w:rsidRPr="0034104F">
        <w:rPr>
          <w:rFonts w:asciiTheme="minorHAnsi" w:hAnsiTheme="minorHAnsi" w:cstheme="minorHAnsi"/>
          <w:color w:val="000000" w:themeColor="text1"/>
          <w:lang w:val="en-GB" w:bidi="en-GB"/>
        </w:rPr>
        <w:t xml:space="preserve"> </w:t>
      </w:r>
    </w:p>
    <w:p w14:paraId="490CE681" w14:textId="7620225A" w:rsidR="00E21776" w:rsidRPr="0034104F" w:rsidRDefault="00E21776" w:rsidP="00E21776">
      <w:pPr>
        <w:rPr>
          <w:rFonts w:cstheme="minorHAnsi"/>
          <w:color w:val="000000" w:themeColor="text1"/>
        </w:rPr>
      </w:pPr>
      <w:r w:rsidRPr="0034104F">
        <w:rPr>
          <w:rFonts w:cstheme="minorHAnsi"/>
          <w:color w:val="000000" w:themeColor="text1"/>
          <w:lang w:val="en-GB" w:bidi="en-GB"/>
        </w:rPr>
        <w:t xml:space="preserve">If the arrangement has a name under which it is commonly known, this name must be disclosed. If the arrangement does not have a name, write ‘unknown’ in the field. </w:t>
      </w:r>
    </w:p>
    <w:p w14:paraId="0EF3BE0E" w14:textId="119DEDAA" w:rsidR="00E21776" w:rsidRPr="0034104F" w:rsidRDefault="00E21776" w:rsidP="007031D5">
      <w:pPr>
        <w:pStyle w:val="Overskrift3"/>
        <w:rPr>
          <w:rFonts w:asciiTheme="minorHAnsi" w:hAnsiTheme="minorHAnsi" w:cstheme="minorHAnsi"/>
          <w:color w:val="000000" w:themeColor="text1"/>
        </w:rPr>
      </w:pPr>
      <w:bookmarkStart w:id="15" w:name="_Toc143762845"/>
      <w:r w:rsidRPr="0034104F">
        <w:rPr>
          <w:rFonts w:asciiTheme="minorHAnsi" w:hAnsiTheme="minorHAnsi" w:cstheme="minorHAnsi"/>
          <w:color w:val="000000" w:themeColor="text1"/>
          <w:lang w:val="en-GB" w:bidi="en-GB"/>
        </w:rPr>
        <w:t xml:space="preserve">Describe the arrangement in </w:t>
      </w:r>
      <w:proofErr w:type="gramStart"/>
      <w:r w:rsidRPr="0034104F">
        <w:rPr>
          <w:rFonts w:asciiTheme="minorHAnsi" w:hAnsiTheme="minorHAnsi" w:cstheme="minorHAnsi"/>
          <w:color w:val="000000" w:themeColor="text1"/>
          <w:lang w:val="en-GB" w:bidi="en-GB"/>
        </w:rPr>
        <w:t>English</w:t>
      </w:r>
      <w:bookmarkEnd w:id="15"/>
      <w:proofErr w:type="gramEnd"/>
      <w:r w:rsidRPr="0034104F">
        <w:rPr>
          <w:rFonts w:asciiTheme="minorHAnsi" w:hAnsiTheme="minorHAnsi" w:cstheme="minorHAnsi"/>
          <w:color w:val="000000" w:themeColor="text1"/>
          <w:lang w:val="en-GB" w:bidi="en-GB"/>
        </w:rPr>
        <w:t xml:space="preserve"> </w:t>
      </w:r>
    </w:p>
    <w:p w14:paraId="37CED4BC" w14:textId="63D8AD7B" w:rsidR="00E21776" w:rsidRPr="0034104F" w:rsidRDefault="00E21776" w:rsidP="00E21776">
      <w:pPr>
        <w:rPr>
          <w:rFonts w:cstheme="minorHAnsi"/>
          <w:color w:val="000000" w:themeColor="text1"/>
        </w:rPr>
      </w:pPr>
      <w:r w:rsidRPr="0034104F">
        <w:rPr>
          <w:rFonts w:cstheme="minorHAnsi"/>
          <w:color w:val="000000" w:themeColor="text1"/>
          <w:lang w:val="en-GB" w:bidi="en-GB"/>
        </w:rPr>
        <w:t xml:space="preserve">This field must include a summary of the </w:t>
      </w:r>
      <w:r w:rsidR="00571AFE" w:rsidRPr="0034104F">
        <w:rPr>
          <w:rFonts w:cstheme="minorHAnsi"/>
          <w:color w:val="000000" w:themeColor="text1"/>
          <w:lang w:val="en-GB" w:bidi="en-GB"/>
        </w:rPr>
        <w:t>content</w:t>
      </w:r>
      <w:r w:rsidRPr="0034104F">
        <w:rPr>
          <w:rFonts w:cstheme="minorHAnsi"/>
          <w:color w:val="000000" w:themeColor="text1"/>
          <w:lang w:val="en-GB" w:bidi="en-GB"/>
        </w:rPr>
        <w:t xml:space="preserve"> of the arrangement </w:t>
      </w:r>
      <w:r w:rsidR="00D940DE" w:rsidRPr="0034104F">
        <w:rPr>
          <w:rFonts w:cstheme="minorHAnsi"/>
          <w:color w:val="000000" w:themeColor="text1"/>
          <w:lang w:val="en-GB" w:bidi="en-GB"/>
        </w:rPr>
        <w:t xml:space="preserve">and </w:t>
      </w:r>
      <w:r w:rsidRPr="0034104F">
        <w:rPr>
          <w:rFonts w:cstheme="minorHAnsi"/>
          <w:color w:val="000000" w:themeColor="text1"/>
          <w:lang w:val="en-GB" w:bidi="en-GB"/>
        </w:rPr>
        <w:t>a</w:t>
      </w:r>
      <w:r w:rsidR="00086DF4">
        <w:rPr>
          <w:rFonts w:cstheme="minorHAnsi"/>
          <w:color w:val="000000" w:themeColor="text1"/>
          <w:lang w:val="en-GB" w:bidi="en-GB"/>
        </w:rPr>
        <w:t xml:space="preserve"> </w:t>
      </w:r>
      <w:r w:rsidRPr="0034104F">
        <w:rPr>
          <w:rFonts w:cstheme="minorHAnsi"/>
          <w:color w:val="000000" w:themeColor="text1"/>
          <w:lang w:val="en-GB" w:bidi="en-GB"/>
        </w:rPr>
        <w:t xml:space="preserve">description of the business activities which the arrangement entails. It is the responsibility of the reporting party to ensure that information which reveals commercial, </w:t>
      </w:r>
      <w:proofErr w:type="gramStart"/>
      <w:r w:rsidRPr="0034104F">
        <w:rPr>
          <w:rFonts w:cstheme="minorHAnsi"/>
          <w:color w:val="000000" w:themeColor="text1"/>
          <w:lang w:val="en-GB" w:bidi="en-GB"/>
        </w:rPr>
        <w:t>industrial</w:t>
      </w:r>
      <w:proofErr w:type="gramEnd"/>
      <w:r w:rsidRPr="0034104F">
        <w:rPr>
          <w:rFonts w:cstheme="minorHAnsi"/>
          <w:color w:val="000000" w:themeColor="text1"/>
          <w:lang w:val="en-GB" w:bidi="en-GB"/>
        </w:rPr>
        <w:t xml:space="preserve"> or professional secrets is not included in the summary.  The summary must be written in English and may also be submitted in Danish. Irrespective of the language, the description must not exceed 4,000 characters. </w:t>
      </w:r>
    </w:p>
    <w:p w14:paraId="3AAC7D37" w14:textId="58A2D6E4" w:rsidR="00F111D6" w:rsidRPr="0034104F" w:rsidRDefault="00F270DE" w:rsidP="00F111D6">
      <w:pPr>
        <w:pStyle w:val="Overskrift3"/>
        <w:rPr>
          <w:rFonts w:asciiTheme="minorHAnsi" w:hAnsiTheme="minorHAnsi" w:cstheme="minorHAnsi"/>
          <w:color w:val="000000" w:themeColor="text1"/>
        </w:rPr>
      </w:pPr>
      <w:bookmarkStart w:id="16" w:name="_Toc143762846"/>
      <w:r w:rsidRPr="0034104F">
        <w:rPr>
          <w:rFonts w:asciiTheme="minorHAnsi" w:hAnsiTheme="minorHAnsi" w:cstheme="minorHAnsi"/>
          <w:color w:val="000000" w:themeColor="text1"/>
          <w:lang w:val="en-GB" w:bidi="en-GB"/>
        </w:rPr>
        <w:lastRenderedPageBreak/>
        <w:t xml:space="preserve">Provide information </w:t>
      </w:r>
      <w:r w:rsidR="00391C07" w:rsidRPr="0034104F">
        <w:rPr>
          <w:rFonts w:asciiTheme="minorHAnsi" w:hAnsiTheme="minorHAnsi" w:cstheme="minorHAnsi"/>
          <w:color w:val="000000" w:themeColor="text1"/>
          <w:lang w:val="en-GB" w:bidi="en-GB"/>
        </w:rPr>
        <w:t>on</w:t>
      </w:r>
      <w:r w:rsidRPr="0034104F">
        <w:rPr>
          <w:rFonts w:asciiTheme="minorHAnsi" w:hAnsiTheme="minorHAnsi" w:cstheme="minorHAnsi"/>
          <w:color w:val="000000" w:themeColor="text1"/>
          <w:lang w:val="en-GB" w:bidi="en-GB"/>
        </w:rPr>
        <w:t xml:space="preserve"> the national </w:t>
      </w:r>
      <w:r w:rsidR="006B1167" w:rsidRPr="0034104F">
        <w:rPr>
          <w:rFonts w:asciiTheme="minorHAnsi" w:hAnsiTheme="minorHAnsi" w:cstheme="minorHAnsi"/>
          <w:color w:val="000000" w:themeColor="text1"/>
          <w:lang w:val="en-GB" w:bidi="en-GB"/>
        </w:rPr>
        <w:t>provision</w:t>
      </w:r>
      <w:r w:rsidR="00305C50" w:rsidRPr="0034104F">
        <w:rPr>
          <w:rFonts w:asciiTheme="minorHAnsi" w:hAnsiTheme="minorHAnsi" w:cstheme="minorHAnsi"/>
          <w:color w:val="000000" w:themeColor="text1"/>
          <w:lang w:val="en-GB" w:bidi="en-GB"/>
        </w:rPr>
        <w:t>s</w:t>
      </w:r>
      <w:r w:rsidRPr="0034104F">
        <w:rPr>
          <w:rFonts w:asciiTheme="minorHAnsi" w:hAnsiTheme="minorHAnsi" w:cstheme="minorHAnsi"/>
          <w:color w:val="000000" w:themeColor="text1"/>
          <w:lang w:val="en-GB" w:bidi="en-GB"/>
        </w:rPr>
        <w:t xml:space="preserve"> governing the tax treatment of the arrangement in Denmark and any other </w:t>
      </w:r>
      <w:proofErr w:type="gramStart"/>
      <w:r w:rsidRPr="0034104F">
        <w:rPr>
          <w:rFonts w:asciiTheme="minorHAnsi" w:hAnsiTheme="minorHAnsi" w:cstheme="minorHAnsi"/>
          <w:color w:val="000000" w:themeColor="text1"/>
          <w:lang w:val="en-GB" w:bidi="en-GB"/>
        </w:rPr>
        <w:t>countries</w:t>
      </w:r>
      <w:bookmarkEnd w:id="16"/>
      <w:proofErr w:type="gramEnd"/>
      <w:r w:rsidRPr="0034104F">
        <w:rPr>
          <w:rFonts w:asciiTheme="minorHAnsi" w:hAnsiTheme="minorHAnsi" w:cstheme="minorHAnsi"/>
          <w:color w:val="000000" w:themeColor="text1"/>
          <w:lang w:val="en-GB" w:bidi="en-GB"/>
        </w:rPr>
        <w:t xml:space="preserve"> </w:t>
      </w:r>
    </w:p>
    <w:p w14:paraId="21826266" w14:textId="5941ED86" w:rsidR="00EB2339" w:rsidRPr="0034104F" w:rsidRDefault="00F270DE" w:rsidP="00E21776">
      <w:pPr>
        <w:rPr>
          <w:rFonts w:cstheme="minorHAnsi"/>
          <w:color w:val="000000" w:themeColor="text1"/>
        </w:rPr>
      </w:pPr>
      <w:r w:rsidRPr="0034104F">
        <w:rPr>
          <w:rFonts w:cstheme="minorHAnsi"/>
          <w:color w:val="000000" w:themeColor="text1"/>
          <w:lang w:val="en-GB" w:bidi="en-GB"/>
        </w:rPr>
        <w:t xml:space="preserve">Describe the </w:t>
      </w:r>
      <w:r w:rsidR="001F553C" w:rsidRPr="0034104F">
        <w:rPr>
          <w:rFonts w:cstheme="minorHAnsi"/>
          <w:color w:val="000000" w:themeColor="text1"/>
          <w:lang w:val="en-GB" w:bidi="en-GB"/>
        </w:rPr>
        <w:t>national provisions</w:t>
      </w:r>
      <w:r w:rsidRPr="0034104F">
        <w:rPr>
          <w:rFonts w:cstheme="minorHAnsi"/>
          <w:color w:val="000000" w:themeColor="text1"/>
          <w:lang w:val="en-GB" w:bidi="en-GB"/>
        </w:rPr>
        <w:t xml:space="preserve"> in English. The field must include details of the national </w:t>
      </w:r>
      <w:r w:rsidR="001F553C" w:rsidRPr="0034104F">
        <w:rPr>
          <w:rFonts w:cstheme="minorHAnsi"/>
          <w:color w:val="000000" w:themeColor="text1"/>
          <w:lang w:val="en-GB" w:bidi="en-GB"/>
        </w:rPr>
        <w:t xml:space="preserve">provisions that form the basis of the reportable cross-border </w:t>
      </w:r>
      <w:proofErr w:type="gramStart"/>
      <w:r w:rsidR="001F553C" w:rsidRPr="0034104F">
        <w:rPr>
          <w:rFonts w:cstheme="minorHAnsi"/>
          <w:color w:val="000000" w:themeColor="text1"/>
          <w:lang w:val="en-GB" w:bidi="en-GB"/>
        </w:rPr>
        <w:t xml:space="preserve">arrangement </w:t>
      </w:r>
      <w:r w:rsidRPr="0034104F">
        <w:rPr>
          <w:rFonts w:cstheme="minorHAnsi"/>
          <w:color w:val="000000" w:themeColor="text1"/>
          <w:lang w:val="en-GB" w:bidi="en-GB"/>
        </w:rPr>
        <w:t xml:space="preserve"> in</w:t>
      </w:r>
      <w:proofErr w:type="gramEnd"/>
      <w:r w:rsidRPr="0034104F">
        <w:rPr>
          <w:rFonts w:cstheme="minorHAnsi"/>
          <w:color w:val="000000" w:themeColor="text1"/>
          <w:lang w:val="en-GB" w:bidi="en-GB"/>
        </w:rPr>
        <w:t xml:space="preserve"> Denmark and any other countries. The information concerning the national provisions must be written in English and may also be submitted in Danish. Irrespective of the language, the description must not exceed 4,000 characters. </w:t>
      </w:r>
    </w:p>
    <w:p w14:paraId="40162EC4" w14:textId="2002ABB8" w:rsidR="00E21776" w:rsidRPr="0034104F" w:rsidRDefault="00EB2339" w:rsidP="00E21776">
      <w:pPr>
        <w:rPr>
          <w:rFonts w:cstheme="minorHAnsi"/>
          <w:color w:val="000000" w:themeColor="text1"/>
        </w:rPr>
      </w:pPr>
      <w:r w:rsidRPr="0034104F">
        <w:rPr>
          <w:rFonts w:cstheme="minorHAnsi"/>
          <w:color w:val="000000" w:themeColor="text1"/>
          <w:lang w:val="en-GB" w:bidi="en-GB"/>
        </w:rPr>
        <w:t>See section A.B.1.2.9.8.1.1.1.5 of our Danish-language legal guide.</w:t>
      </w:r>
    </w:p>
    <w:p w14:paraId="592F7A12" w14:textId="2CC396A9" w:rsidR="00F270DE" w:rsidRPr="0034104F" w:rsidRDefault="00F270DE" w:rsidP="00F270DE">
      <w:pPr>
        <w:pStyle w:val="Overskrift3"/>
        <w:rPr>
          <w:rFonts w:asciiTheme="minorHAnsi" w:hAnsiTheme="minorHAnsi" w:cstheme="minorHAnsi"/>
          <w:color w:val="000000" w:themeColor="text1"/>
          <w:shd w:val="clear" w:color="auto" w:fill="FFFFFF"/>
        </w:rPr>
      </w:pPr>
      <w:bookmarkStart w:id="17" w:name="_Toc143762847"/>
      <w:r w:rsidRPr="0034104F">
        <w:rPr>
          <w:rFonts w:asciiTheme="minorHAnsi" w:hAnsiTheme="minorHAnsi" w:cstheme="minorHAnsi"/>
          <w:color w:val="000000" w:themeColor="text1"/>
          <w:shd w:val="clear" w:color="auto" w:fill="FFFFFF"/>
          <w:lang w:val="en-GB" w:bidi="en-GB"/>
        </w:rPr>
        <w:t>Does the arrangement fulfil the main benefit test?</w:t>
      </w:r>
      <w:bookmarkEnd w:id="17"/>
      <w:r w:rsidR="007E4801" w:rsidRPr="0034104F">
        <w:rPr>
          <w:rFonts w:asciiTheme="minorHAnsi" w:hAnsiTheme="minorHAnsi" w:cstheme="minorHAnsi"/>
          <w:color w:val="000000" w:themeColor="text1"/>
          <w:lang w:val="en-GB" w:bidi="en-GB"/>
        </w:rPr>
        <w:t xml:space="preserve"> </w:t>
      </w:r>
    </w:p>
    <w:p w14:paraId="4F778285" w14:textId="77777777" w:rsidR="00EB2339" w:rsidRPr="0034104F" w:rsidRDefault="007E4801" w:rsidP="00E21776">
      <w:pPr>
        <w:rPr>
          <w:rFonts w:cstheme="minorHAnsi"/>
          <w:color w:val="000000" w:themeColor="text1"/>
        </w:rPr>
      </w:pPr>
      <w:r w:rsidRPr="0034104F">
        <w:rPr>
          <w:rFonts w:cstheme="minorHAnsi"/>
          <w:color w:val="000000" w:themeColor="text1"/>
          <w:lang w:val="en-GB" w:bidi="en-GB"/>
        </w:rPr>
        <w:t xml:space="preserve">State whether the arrangement fulfils the main benefit test. </w:t>
      </w:r>
    </w:p>
    <w:p w14:paraId="4C4B3295" w14:textId="2205B182" w:rsidR="00F270DE" w:rsidRPr="0034104F" w:rsidRDefault="007E4801" w:rsidP="00E21776">
      <w:pPr>
        <w:rPr>
          <w:rFonts w:cstheme="minorHAnsi"/>
          <w:color w:val="000000" w:themeColor="text1"/>
        </w:rPr>
      </w:pPr>
      <w:r w:rsidRPr="0034104F">
        <w:rPr>
          <w:rFonts w:cstheme="minorHAnsi"/>
          <w:color w:val="000000" w:themeColor="text1"/>
          <w:lang w:val="en-GB" w:bidi="en-GB"/>
        </w:rPr>
        <w:t xml:space="preserve">See section </w:t>
      </w:r>
      <w:r w:rsidRPr="0034104F">
        <w:rPr>
          <w:rFonts w:cstheme="minorHAnsi"/>
          <w:color w:val="000000" w:themeColor="text1"/>
          <w:shd w:val="clear" w:color="auto" w:fill="FFFFFF"/>
          <w:lang w:val="en-GB" w:bidi="en-GB"/>
        </w:rPr>
        <w:t xml:space="preserve">A.B.1.2.9.4.5 of our Danish-language legal guide. </w:t>
      </w:r>
    </w:p>
    <w:p w14:paraId="3FD02EBA" w14:textId="0BE70A93" w:rsidR="00035910" w:rsidRPr="0034104F" w:rsidRDefault="00F270DE" w:rsidP="007031D5">
      <w:pPr>
        <w:pStyle w:val="Overskrift3"/>
        <w:rPr>
          <w:rFonts w:asciiTheme="minorHAnsi" w:hAnsiTheme="minorHAnsi" w:cstheme="minorHAnsi"/>
          <w:color w:val="000000" w:themeColor="text1"/>
        </w:rPr>
      </w:pPr>
      <w:bookmarkStart w:id="18" w:name="_Toc143762848"/>
      <w:r w:rsidRPr="0034104F">
        <w:rPr>
          <w:rFonts w:asciiTheme="minorHAnsi" w:hAnsiTheme="minorHAnsi" w:cstheme="minorHAnsi"/>
          <w:color w:val="000000" w:themeColor="text1"/>
          <w:lang w:val="en-GB" w:bidi="en-GB"/>
        </w:rPr>
        <w:t xml:space="preserve">State the value of the </w:t>
      </w:r>
      <w:proofErr w:type="gramStart"/>
      <w:r w:rsidRPr="0034104F">
        <w:rPr>
          <w:rFonts w:asciiTheme="minorHAnsi" w:hAnsiTheme="minorHAnsi" w:cstheme="minorHAnsi"/>
          <w:color w:val="000000" w:themeColor="text1"/>
          <w:lang w:val="en-GB" w:bidi="en-GB"/>
        </w:rPr>
        <w:t>arrangement</w:t>
      </w:r>
      <w:bookmarkEnd w:id="18"/>
      <w:proofErr w:type="gramEnd"/>
    </w:p>
    <w:p w14:paraId="1C1459BC" w14:textId="77777777" w:rsidR="00EB2339" w:rsidRPr="0034104F" w:rsidRDefault="00F270DE" w:rsidP="00E21776">
      <w:pPr>
        <w:rPr>
          <w:rFonts w:cstheme="minorHAnsi"/>
          <w:color w:val="000000" w:themeColor="text1"/>
        </w:rPr>
      </w:pPr>
      <w:r w:rsidRPr="0034104F">
        <w:rPr>
          <w:rFonts w:cstheme="minorHAnsi"/>
          <w:color w:val="000000" w:themeColor="text1"/>
          <w:lang w:val="en-GB" w:bidi="en-GB"/>
        </w:rPr>
        <w:t xml:space="preserve">This field must state the value of the transaction or transactions in the arrangement as of the reporting date. The field is completed with a positive whole number (must not be completed with decimals or in million/billion). State the currency in which the value is calculated in the appropriate field. If the reporting party does not know the value of the arrangement on the reporting date, write ‘unknown’ in the field. </w:t>
      </w:r>
    </w:p>
    <w:p w14:paraId="209A39E8" w14:textId="598345A9" w:rsidR="00035910" w:rsidRPr="0034104F" w:rsidRDefault="00EB2339" w:rsidP="00E21776">
      <w:pPr>
        <w:rPr>
          <w:rFonts w:cstheme="minorHAnsi"/>
          <w:color w:val="000000" w:themeColor="text1"/>
        </w:rPr>
      </w:pPr>
      <w:r w:rsidRPr="0034104F">
        <w:rPr>
          <w:rFonts w:cstheme="minorHAnsi"/>
          <w:color w:val="000000" w:themeColor="text1"/>
          <w:lang w:val="en-GB" w:bidi="en-GB"/>
        </w:rPr>
        <w:t>See section A.B.1.2.9.8.1.1.1.6 of our Danish-language legal guide.</w:t>
      </w:r>
    </w:p>
    <w:p w14:paraId="739CE44F" w14:textId="09B3D77E" w:rsidR="006C1AA7" w:rsidRPr="0034104F" w:rsidRDefault="003540F4" w:rsidP="007031D5">
      <w:pPr>
        <w:pStyle w:val="Overskrift3"/>
        <w:rPr>
          <w:rFonts w:asciiTheme="minorHAnsi" w:hAnsiTheme="minorHAnsi" w:cstheme="minorHAnsi"/>
          <w:color w:val="000000" w:themeColor="text1"/>
        </w:rPr>
      </w:pPr>
      <w:bookmarkStart w:id="19" w:name="_Toc143762849"/>
      <w:r w:rsidRPr="0034104F">
        <w:rPr>
          <w:rFonts w:asciiTheme="minorHAnsi" w:hAnsiTheme="minorHAnsi" w:cstheme="minorHAnsi"/>
          <w:color w:val="000000" w:themeColor="text1"/>
          <w:lang w:val="en-GB" w:bidi="en-GB"/>
        </w:rPr>
        <w:t>Select the EU member states which the arrangement concerns.</w:t>
      </w:r>
      <w:bookmarkEnd w:id="19"/>
    </w:p>
    <w:p w14:paraId="7A3A2D28" w14:textId="09CEA9BF" w:rsidR="00E21776" w:rsidRPr="0034104F" w:rsidRDefault="006C1AA7" w:rsidP="00DA6971">
      <w:pPr>
        <w:rPr>
          <w:rFonts w:cstheme="minorHAnsi"/>
          <w:color w:val="000000" w:themeColor="text1"/>
        </w:rPr>
      </w:pPr>
      <w:r w:rsidRPr="0034104F">
        <w:rPr>
          <w:rFonts w:cstheme="minorHAnsi"/>
          <w:color w:val="000000" w:themeColor="text1"/>
          <w:lang w:val="en-GB" w:bidi="en-GB"/>
        </w:rPr>
        <w:t xml:space="preserve">State </w:t>
      </w:r>
      <w:proofErr w:type="gramStart"/>
      <w:r w:rsidRPr="0034104F">
        <w:rPr>
          <w:rFonts w:cstheme="minorHAnsi"/>
          <w:color w:val="000000" w:themeColor="text1"/>
          <w:lang w:val="en-GB" w:bidi="en-GB"/>
        </w:rPr>
        <w:t>all of</w:t>
      </w:r>
      <w:proofErr w:type="gramEnd"/>
      <w:r w:rsidRPr="0034104F">
        <w:rPr>
          <w:rFonts w:cstheme="minorHAnsi"/>
          <w:color w:val="000000" w:themeColor="text1"/>
          <w:lang w:val="en-GB" w:bidi="en-GB"/>
        </w:rPr>
        <w:t xml:space="preserve"> the EU member states which the arrangement concerns. </w:t>
      </w:r>
    </w:p>
    <w:p w14:paraId="76BAFE18" w14:textId="6F54D20A" w:rsidR="00DA6971" w:rsidRPr="0034104F" w:rsidRDefault="00DA6971" w:rsidP="00DA6971">
      <w:pPr>
        <w:pStyle w:val="Overskrift2"/>
        <w:rPr>
          <w:rFonts w:asciiTheme="minorHAnsi" w:hAnsiTheme="minorHAnsi" w:cstheme="minorHAnsi"/>
          <w:color w:val="000000" w:themeColor="text1"/>
        </w:rPr>
      </w:pPr>
      <w:bookmarkStart w:id="20" w:name="_Toc143762850"/>
      <w:r w:rsidRPr="0034104F">
        <w:rPr>
          <w:rFonts w:asciiTheme="minorHAnsi" w:hAnsiTheme="minorHAnsi" w:cstheme="minorHAnsi"/>
          <w:color w:val="000000" w:themeColor="text1"/>
          <w:lang w:val="en-GB" w:bidi="en-GB"/>
        </w:rPr>
        <w:t>4.2. Information</w:t>
      </w:r>
      <w:r w:rsidR="00463388" w:rsidRPr="0034104F">
        <w:rPr>
          <w:rFonts w:asciiTheme="minorHAnsi" w:hAnsiTheme="minorHAnsi" w:cstheme="minorHAnsi"/>
          <w:color w:val="000000" w:themeColor="text1"/>
          <w:lang w:val="en-GB" w:bidi="en-GB"/>
        </w:rPr>
        <w:t xml:space="preserve"> </w:t>
      </w:r>
      <w:r w:rsidR="00391C07" w:rsidRPr="0034104F">
        <w:rPr>
          <w:rFonts w:asciiTheme="minorHAnsi" w:hAnsiTheme="minorHAnsi" w:cstheme="minorHAnsi"/>
          <w:color w:val="000000" w:themeColor="text1"/>
          <w:lang w:val="en-GB" w:bidi="en-GB"/>
        </w:rPr>
        <w:t>about</w:t>
      </w:r>
      <w:r w:rsidRPr="0034104F">
        <w:rPr>
          <w:rFonts w:asciiTheme="minorHAnsi" w:hAnsiTheme="minorHAnsi" w:cstheme="minorHAnsi"/>
          <w:color w:val="000000" w:themeColor="text1"/>
          <w:lang w:val="en-GB" w:bidi="en-GB"/>
        </w:rPr>
        <w:t xml:space="preserve"> the reporting party</w:t>
      </w:r>
      <w:bookmarkEnd w:id="20"/>
    </w:p>
    <w:p w14:paraId="0AA76BAE" w14:textId="3DBFD28D" w:rsidR="00882DEF" w:rsidRPr="0034104F" w:rsidRDefault="00DA6971" w:rsidP="00DA6971">
      <w:pPr>
        <w:rPr>
          <w:rFonts w:cstheme="minorHAnsi"/>
          <w:color w:val="000000" w:themeColor="text1"/>
        </w:rPr>
      </w:pPr>
      <w:r w:rsidRPr="0034104F">
        <w:rPr>
          <w:rFonts w:cstheme="minorHAnsi"/>
          <w:color w:val="000000" w:themeColor="text1"/>
          <w:lang w:val="en-GB" w:bidi="en-GB"/>
        </w:rPr>
        <w:t xml:space="preserve">The reporting party is expected to be familiar with </w:t>
      </w:r>
      <w:r w:rsidR="00086DF4" w:rsidRPr="0034104F">
        <w:rPr>
          <w:rFonts w:cstheme="minorHAnsi"/>
          <w:color w:val="000000" w:themeColor="text1"/>
          <w:lang w:val="en-GB" w:bidi="en-GB"/>
        </w:rPr>
        <w:t>all</w:t>
      </w:r>
      <w:r w:rsidRPr="0034104F">
        <w:rPr>
          <w:rFonts w:cstheme="minorHAnsi"/>
          <w:color w:val="000000" w:themeColor="text1"/>
          <w:lang w:val="en-GB" w:bidi="en-GB"/>
        </w:rPr>
        <w:t xml:space="preserve"> the information </w:t>
      </w:r>
      <w:r w:rsidR="00391C07" w:rsidRPr="0034104F">
        <w:rPr>
          <w:rFonts w:cstheme="minorHAnsi"/>
          <w:color w:val="000000" w:themeColor="text1"/>
          <w:lang w:val="en-GB" w:bidi="en-GB"/>
        </w:rPr>
        <w:t>about</w:t>
      </w:r>
      <w:r w:rsidRPr="0034104F">
        <w:rPr>
          <w:rFonts w:cstheme="minorHAnsi"/>
          <w:color w:val="000000" w:themeColor="text1"/>
          <w:lang w:val="en-GB" w:bidi="en-GB"/>
        </w:rPr>
        <w:t xml:space="preserve"> itself that is stated below</w:t>
      </w:r>
      <w:r w:rsidR="00B354F2">
        <w:rPr>
          <w:rFonts w:cstheme="minorHAnsi"/>
          <w:color w:val="000000" w:themeColor="text1"/>
          <w:lang w:val="en-GB" w:bidi="en-GB"/>
        </w:rPr>
        <w:t xml:space="preserve">. </w:t>
      </w:r>
      <w:r w:rsidR="00DB64C6">
        <w:rPr>
          <w:rFonts w:cstheme="minorHAnsi"/>
          <w:color w:val="000000" w:themeColor="text1"/>
          <w:lang w:val="en-GB" w:bidi="en-GB"/>
        </w:rPr>
        <w:t>Therefor</w:t>
      </w:r>
      <w:r w:rsidR="00971EF2">
        <w:rPr>
          <w:rFonts w:cstheme="minorHAnsi"/>
          <w:color w:val="000000" w:themeColor="text1"/>
          <w:lang w:val="en-GB" w:bidi="en-GB"/>
        </w:rPr>
        <w:t>e,</w:t>
      </w:r>
      <w:r w:rsidR="00DB64C6">
        <w:rPr>
          <w:rFonts w:cstheme="minorHAnsi"/>
          <w:color w:val="000000" w:themeColor="text1"/>
          <w:lang w:val="en-GB" w:bidi="en-GB"/>
        </w:rPr>
        <w:t xml:space="preserve"> </w:t>
      </w:r>
      <w:r w:rsidRPr="0034104F">
        <w:rPr>
          <w:rFonts w:cstheme="minorHAnsi"/>
          <w:color w:val="000000" w:themeColor="text1"/>
          <w:lang w:val="en-GB" w:bidi="en-GB"/>
        </w:rPr>
        <w:t xml:space="preserve">all fields in this part of the form are mandatory. </w:t>
      </w:r>
    </w:p>
    <w:p w14:paraId="2E781CFC" w14:textId="62B23053" w:rsidR="00DA6971" w:rsidRPr="0034104F" w:rsidRDefault="00DA6971" w:rsidP="00C66D6E">
      <w:pPr>
        <w:pStyle w:val="Overskrift3"/>
        <w:rPr>
          <w:rFonts w:asciiTheme="minorHAnsi" w:hAnsiTheme="minorHAnsi" w:cstheme="minorHAnsi"/>
          <w:color w:val="000000" w:themeColor="text1"/>
        </w:rPr>
      </w:pPr>
      <w:bookmarkStart w:id="21" w:name="_Toc143762851"/>
      <w:r w:rsidRPr="0034104F">
        <w:rPr>
          <w:rFonts w:asciiTheme="minorHAnsi" w:hAnsiTheme="minorHAnsi" w:cstheme="minorHAnsi"/>
          <w:color w:val="000000" w:themeColor="text1"/>
          <w:lang w:val="en-GB" w:bidi="en-GB"/>
        </w:rPr>
        <w:t>If the reporting party is an intermediary</w:t>
      </w:r>
      <w:bookmarkEnd w:id="21"/>
    </w:p>
    <w:p w14:paraId="50FCB275" w14:textId="40C21AE1" w:rsidR="00DA6971" w:rsidRPr="0034104F" w:rsidRDefault="00DA6971" w:rsidP="00DA6971">
      <w:pPr>
        <w:rPr>
          <w:rFonts w:cstheme="minorHAnsi"/>
          <w:color w:val="000000" w:themeColor="text1"/>
        </w:rPr>
      </w:pPr>
      <w:r w:rsidRPr="0034104F">
        <w:rPr>
          <w:rFonts w:cstheme="minorHAnsi"/>
          <w:color w:val="000000" w:themeColor="text1"/>
          <w:lang w:val="en-GB" w:bidi="en-GB"/>
        </w:rPr>
        <w:t xml:space="preserve">The following sections describe the information that a reporting intermediary is to state. </w:t>
      </w:r>
    </w:p>
    <w:p w14:paraId="6E3DACAE" w14:textId="77777777" w:rsidR="005340B1" w:rsidRPr="0034104F" w:rsidRDefault="005340B1" w:rsidP="00C66D6E">
      <w:pPr>
        <w:pStyle w:val="Overskrift4"/>
        <w:rPr>
          <w:rFonts w:asciiTheme="minorHAnsi" w:hAnsiTheme="minorHAnsi" w:cstheme="minorHAnsi"/>
          <w:color w:val="000000" w:themeColor="text1"/>
        </w:rPr>
      </w:pPr>
      <w:r w:rsidRPr="0034104F">
        <w:rPr>
          <w:rFonts w:asciiTheme="minorHAnsi" w:hAnsiTheme="minorHAnsi" w:cstheme="minorHAnsi"/>
          <w:color w:val="000000" w:themeColor="text1"/>
          <w:lang w:val="en-GB" w:bidi="en-GB"/>
        </w:rPr>
        <w:t xml:space="preserve">Information concerning the role of the reporting </w:t>
      </w:r>
      <w:proofErr w:type="gramStart"/>
      <w:r w:rsidRPr="0034104F">
        <w:rPr>
          <w:rFonts w:asciiTheme="minorHAnsi" w:hAnsiTheme="minorHAnsi" w:cstheme="minorHAnsi"/>
          <w:color w:val="000000" w:themeColor="text1"/>
          <w:lang w:val="en-GB" w:bidi="en-GB"/>
        </w:rPr>
        <w:t>party</w:t>
      </w:r>
      <w:proofErr w:type="gramEnd"/>
    </w:p>
    <w:p w14:paraId="4F167B08" w14:textId="77777777" w:rsidR="005340B1" w:rsidRPr="0034104F" w:rsidRDefault="005340B1" w:rsidP="005340B1">
      <w:pPr>
        <w:rPr>
          <w:rFonts w:cstheme="minorHAnsi"/>
          <w:color w:val="000000" w:themeColor="text1"/>
        </w:rPr>
      </w:pPr>
      <w:r w:rsidRPr="0034104F">
        <w:rPr>
          <w:rFonts w:cstheme="minorHAnsi"/>
          <w:color w:val="000000" w:themeColor="text1"/>
          <w:lang w:val="en-GB" w:bidi="en-GB"/>
        </w:rPr>
        <w:t xml:space="preserve">In this field, the intermediary must state its role concerning the arrangement that is reported. The following two options can be selected: </w:t>
      </w:r>
    </w:p>
    <w:p w14:paraId="58B1F156" w14:textId="5142118F" w:rsidR="00EB2339" w:rsidRPr="0034104F" w:rsidRDefault="005340B1" w:rsidP="00203DB1">
      <w:pPr>
        <w:pStyle w:val="Listeafsnit"/>
        <w:numPr>
          <w:ilvl w:val="0"/>
          <w:numId w:val="5"/>
        </w:numPr>
        <w:rPr>
          <w:rFonts w:cstheme="minorHAnsi"/>
          <w:color w:val="000000" w:themeColor="text1"/>
        </w:rPr>
      </w:pPr>
      <w:bookmarkStart w:id="22" w:name="_Hlk44009197"/>
      <w:r w:rsidRPr="0034104F">
        <w:rPr>
          <w:rFonts w:cstheme="minorHAnsi"/>
          <w:color w:val="000000" w:themeColor="text1"/>
          <w:lang w:val="en-GB" w:bidi="en-GB"/>
        </w:rPr>
        <w:t xml:space="preserve">Provider (Designer/Promoter/Implementation) </w:t>
      </w:r>
    </w:p>
    <w:p w14:paraId="2C7ACA6F" w14:textId="3D845EEA" w:rsidR="005340B1" w:rsidRPr="0034104F" w:rsidRDefault="00EB2339" w:rsidP="00EB2339">
      <w:pPr>
        <w:pStyle w:val="Listeafsnit"/>
        <w:rPr>
          <w:rFonts w:cstheme="minorHAnsi"/>
          <w:color w:val="000000" w:themeColor="text1"/>
        </w:rPr>
      </w:pPr>
      <w:r w:rsidRPr="0034104F">
        <w:rPr>
          <w:rFonts w:cstheme="minorHAnsi"/>
          <w:color w:val="000000" w:themeColor="text1"/>
          <w:lang w:val="en-GB" w:bidi="en-GB"/>
        </w:rPr>
        <w:t>See section A.B.1.2.9.5.3.1 of our Danish-language legal guide.</w:t>
      </w:r>
    </w:p>
    <w:p w14:paraId="38A09963" w14:textId="77777777" w:rsidR="00EB2339" w:rsidRPr="0034104F" w:rsidRDefault="005340B1" w:rsidP="00203DB1">
      <w:pPr>
        <w:pStyle w:val="Listeafsnit"/>
        <w:numPr>
          <w:ilvl w:val="0"/>
          <w:numId w:val="5"/>
        </w:numPr>
        <w:rPr>
          <w:rFonts w:cstheme="minorHAnsi"/>
          <w:color w:val="000000" w:themeColor="text1"/>
        </w:rPr>
      </w:pPr>
      <w:r w:rsidRPr="0034104F">
        <w:rPr>
          <w:rFonts w:cstheme="minorHAnsi"/>
          <w:color w:val="000000" w:themeColor="text1"/>
          <w:lang w:val="en-GB" w:bidi="en-GB"/>
        </w:rPr>
        <w:t>Service provider (Service Provider/Assistant)</w:t>
      </w:r>
    </w:p>
    <w:p w14:paraId="7DB4C6B5" w14:textId="6EA879A8" w:rsidR="005340B1" w:rsidRPr="0034104F" w:rsidRDefault="00EB2339" w:rsidP="00EB2339">
      <w:pPr>
        <w:pStyle w:val="Listeafsnit"/>
        <w:rPr>
          <w:rFonts w:cstheme="minorHAnsi"/>
          <w:color w:val="000000" w:themeColor="text1"/>
        </w:rPr>
      </w:pPr>
      <w:r w:rsidRPr="0034104F">
        <w:rPr>
          <w:rFonts w:cstheme="minorHAnsi"/>
          <w:color w:val="000000" w:themeColor="text1"/>
          <w:lang w:val="en-GB" w:bidi="en-GB"/>
        </w:rPr>
        <w:t xml:space="preserve">See section A.B.1.2.9.5.3.2 of our Danish-language legal </w:t>
      </w:r>
      <w:proofErr w:type="gramStart"/>
      <w:r w:rsidRPr="0034104F">
        <w:rPr>
          <w:rFonts w:cstheme="minorHAnsi"/>
          <w:color w:val="000000" w:themeColor="text1"/>
          <w:lang w:val="en-GB" w:bidi="en-GB"/>
        </w:rPr>
        <w:t>guide</w:t>
      </w:r>
      <w:proofErr w:type="gramEnd"/>
    </w:p>
    <w:bookmarkEnd w:id="22"/>
    <w:p w14:paraId="6A7843A1" w14:textId="77777777" w:rsidR="00766356" w:rsidRPr="0034104F" w:rsidRDefault="00363F08" w:rsidP="0034104F">
      <w:pPr>
        <w:pStyle w:val="Overskrift4"/>
        <w:rPr>
          <w:color w:val="000000" w:themeColor="text1"/>
          <w:lang w:val="en-GB" w:bidi="en-GB"/>
        </w:rPr>
      </w:pPr>
      <w:r w:rsidRPr="0034104F">
        <w:rPr>
          <w:color w:val="000000" w:themeColor="text1"/>
          <w:shd w:val="clear" w:color="auto" w:fill="FFFFFF"/>
          <w:lang w:val="en-GB" w:bidi="en-GB"/>
        </w:rPr>
        <w:t>Why is the report being filed in Denmark?</w:t>
      </w:r>
      <w:r w:rsidR="005340B1" w:rsidRPr="0034104F">
        <w:rPr>
          <w:color w:val="000000" w:themeColor="text1"/>
          <w:lang w:val="en-GB" w:bidi="en-GB"/>
        </w:rPr>
        <w:t xml:space="preserve"> </w:t>
      </w:r>
    </w:p>
    <w:p w14:paraId="34395AF1" w14:textId="751CBC7F" w:rsidR="005340B1" w:rsidRPr="0034104F" w:rsidRDefault="005340B1" w:rsidP="005340B1">
      <w:pPr>
        <w:rPr>
          <w:rFonts w:cstheme="minorHAnsi"/>
          <w:color w:val="000000" w:themeColor="text1"/>
        </w:rPr>
      </w:pPr>
      <w:r w:rsidRPr="0034104F">
        <w:rPr>
          <w:rFonts w:cstheme="minorHAnsi"/>
          <w:color w:val="000000" w:themeColor="text1"/>
          <w:lang w:val="en-GB" w:bidi="en-GB"/>
        </w:rPr>
        <w:t>Select one of the following options concerning why the report is being filed in Denmark. Select the most appropriate statement that appears first in the list below.</w:t>
      </w:r>
    </w:p>
    <w:p w14:paraId="17628DAB" w14:textId="77777777" w:rsidR="005340B1" w:rsidRPr="0034104F" w:rsidRDefault="005340B1" w:rsidP="007E4801">
      <w:pPr>
        <w:spacing w:after="0"/>
        <w:rPr>
          <w:rFonts w:cstheme="minorHAnsi"/>
          <w:color w:val="000000" w:themeColor="text1"/>
        </w:rPr>
      </w:pPr>
      <w:r w:rsidRPr="0034104F">
        <w:rPr>
          <w:rFonts w:cstheme="minorHAnsi"/>
          <w:color w:val="000000" w:themeColor="text1"/>
          <w:lang w:val="en-GB" w:bidi="en-GB"/>
        </w:rPr>
        <w:t xml:space="preserve">Denmark is the member state in which the intermediary: </w:t>
      </w:r>
    </w:p>
    <w:p w14:paraId="3AE1A2DA" w14:textId="77777777" w:rsidR="005340B1" w:rsidRPr="0034104F" w:rsidRDefault="005340B1" w:rsidP="00203DB1">
      <w:pPr>
        <w:pStyle w:val="Listeafsnit"/>
        <w:numPr>
          <w:ilvl w:val="0"/>
          <w:numId w:val="3"/>
        </w:numPr>
        <w:rPr>
          <w:rFonts w:cstheme="minorHAnsi"/>
          <w:color w:val="000000" w:themeColor="text1"/>
        </w:rPr>
      </w:pPr>
      <w:r w:rsidRPr="0034104F">
        <w:rPr>
          <w:rFonts w:cstheme="minorHAnsi"/>
          <w:color w:val="000000" w:themeColor="text1"/>
          <w:lang w:val="en-GB" w:bidi="en-GB"/>
        </w:rPr>
        <w:t xml:space="preserve">is resident for tax </w:t>
      </w:r>
      <w:proofErr w:type="gramStart"/>
      <w:r w:rsidRPr="0034104F">
        <w:rPr>
          <w:rFonts w:cstheme="minorHAnsi"/>
          <w:color w:val="000000" w:themeColor="text1"/>
          <w:lang w:val="en-GB" w:bidi="en-GB"/>
        </w:rPr>
        <w:t>purposes</w:t>
      </w:r>
      <w:proofErr w:type="gramEnd"/>
    </w:p>
    <w:p w14:paraId="7D3154D7" w14:textId="77777777" w:rsidR="005340B1" w:rsidRPr="0034104F" w:rsidRDefault="005340B1" w:rsidP="00203DB1">
      <w:pPr>
        <w:pStyle w:val="Listeafsnit"/>
        <w:numPr>
          <w:ilvl w:val="0"/>
          <w:numId w:val="3"/>
        </w:numPr>
        <w:rPr>
          <w:rFonts w:cstheme="minorHAnsi"/>
          <w:color w:val="000000" w:themeColor="text1"/>
        </w:rPr>
      </w:pPr>
      <w:r w:rsidRPr="0034104F">
        <w:rPr>
          <w:rFonts w:cstheme="minorHAnsi"/>
          <w:color w:val="000000" w:themeColor="text1"/>
          <w:lang w:val="en-GB" w:bidi="en-GB"/>
        </w:rPr>
        <w:t xml:space="preserve">has its permanent establishment through which the services concerning the arrangement are </w:t>
      </w:r>
      <w:proofErr w:type="gramStart"/>
      <w:r w:rsidRPr="0034104F">
        <w:rPr>
          <w:rFonts w:cstheme="minorHAnsi"/>
          <w:color w:val="000000" w:themeColor="text1"/>
          <w:lang w:val="en-GB" w:bidi="en-GB"/>
        </w:rPr>
        <w:t>provided</w:t>
      </w:r>
      <w:proofErr w:type="gramEnd"/>
    </w:p>
    <w:p w14:paraId="557AC3BA" w14:textId="77777777" w:rsidR="00FC6CBD" w:rsidRPr="0034104F" w:rsidRDefault="005340B1" w:rsidP="00203DB1">
      <w:pPr>
        <w:pStyle w:val="Listeafsnit"/>
        <w:numPr>
          <w:ilvl w:val="0"/>
          <w:numId w:val="3"/>
        </w:numPr>
        <w:rPr>
          <w:rFonts w:cstheme="minorHAnsi"/>
          <w:color w:val="000000" w:themeColor="text1"/>
        </w:rPr>
      </w:pPr>
      <w:r w:rsidRPr="0034104F">
        <w:rPr>
          <w:rFonts w:cstheme="minorHAnsi"/>
          <w:color w:val="000000" w:themeColor="text1"/>
          <w:lang w:val="en-GB" w:bidi="en-GB"/>
        </w:rPr>
        <w:t xml:space="preserve">is incorporated or legally </w:t>
      </w:r>
      <w:proofErr w:type="gramStart"/>
      <w:r w:rsidRPr="0034104F">
        <w:rPr>
          <w:rFonts w:cstheme="minorHAnsi"/>
          <w:color w:val="000000" w:themeColor="text1"/>
          <w:lang w:val="en-GB" w:bidi="en-GB"/>
        </w:rPr>
        <w:t>governed</w:t>
      </w:r>
      <w:proofErr w:type="gramEnd"/>
      <w:r w:rsidRPr="0034104F">
        <w:rPr>
          <w:rFonts w:cstheme="minorHAnsi"/>
          <w:color w:val="000000" w:themeColor="text1"/>
          <w:lang w:val="en-GB" w:bidi="en-GB"/>
        </w:rPr>
        <w:t xml:space="preserve"> </w:t>
      </w:r>
    </w:p>
    <w:p w14:paraId="430F8B04" w14:textId="4A36067D" w:rsidR="00FC6CBD" w:rsidRPr="0034104F" w:rsidRDefault="00FC6CBD" w:rsidP="00203DB1">
      <w:pPr>
        <w:pStyle w:val="Listeafsnit"/>
        <w:numPr>
          <w:ilvl w:val="0"/>
          <w:numId w:val="3"/>
        </w:numPr>
        <w:rPr>
          <w:rFonts w:cstheme="minorHAnsi"/>
          <w:color w:val="000000" w:themeColor="text1"/>
        </w:rPr>
      </w:pPr>
      <w:r w:rsidRPr="0034104F">
        <w:rPr>
          <w:rFonts w:cstheme="minorHAnsi"/>
          <w:color w:val="000000" w:themeColor="text1"/>
          <w:lang w:val="en-GB" w:bidi="en-GB"/>
        </w:rPr>
        <w:lastRenderedPageBreak/>
        <w:t xml:space="preserve">is registered with a professional association in Denmark related to legal, taxation or consultancy </w:t>
      </w:r>
      <w:proofErr w:type="gramStart"/>
      <w:r w:rsidRPr="0034104F">
        <w:rPr>
          <w:rFonts w:cstheme="minorHAnsi"/>
          <w:color w:val="000000" w:themeColor="text1"/>
          <w:lang w:val="en-GB" w:bidi="en-GB"/>
        </w:rPr>
        <w:t>services</w:t>
      </w:r>
      <w:proofErr w:type="gramEnd"/>
    </w:p>
    <w:p w14:paraId="2A6BECE5" w14:textId="49D31D15" w:rsidR="00015B94" w:rsidRPr="0034104F" w:rsidRDefault="00015B94" w:rsidP="00FC6CBD">
      <w:pPr>
        <w:rPr>
          <w:rFonts w:cstheme="minorHAnsi"/>
          <w:color w:val="000000" w:themeColor="text1"/>
        </w:rPr>
      </w:pPr>
      <w:r w:rsidRPr="0034104F">
        <w:rPr>
          <w:rFonts w:cstheme="minorHAnsi"/>
          <w:color w:val="000000" w:themeColor="text1"/>
          <w:lang w:val="en-GB" w:bidi="en-GB"/>
        </w:rPr>
        <w:t xml:space="preserve">See section A.B.1.2.9.6.1 of our Danish-language legal guide. </w:t>
      </w:r>
    </w:p>
    <w:p w14:paraId="09571437" w14:textId="77777777" w:rsidR="00DA6971" w:rsidRPr="0034104F" w:rsidRDefault="00DA6971" w:rsidP="003D20EE">
      <w:pPr>
        <w:pStyle w:val="Overskrift4"/>
        <w:rPr>
          <w:rFonts w:asciiTheme="minorHAnsi" w:hAnsiTheme="minorHAnsi" w:cstheme="minorHAnsi"/>
          <w:color w:val="000000" w:themeColor="text1"/>
        </w:rPr>
      </w:pPr>
      <w:r w:rsidRPr="0034104F">
        <w:rPr>
          <w:rFonts w:asciiTheme="minorHAnsi" w:hAnsiTheme="minorHAnsi" w:cstheme="minorHAnsi"/>
          <w:color w:val="000000" w:themeColor="text1"/>
          <w:lang w:val="en-GB" w:bidi="en-GB"/>
        </w:rPr>
        <w:t>Identification details – intermediary</w:t>
      </w:r>
    </w:p>
    <w:p w14:paraId="13EDE867" w14:textId="002D42E3" w:rsidR="005340B1" w:rsidRPr="0034104F" w:rsidRDefault="00363F08" w:rsidP="005340B1">
      <w:pPr>
        <w:rPr>
          <w:rFonts w:cstheme="minorHAnsi"/>
          <w:color w:val="000000" w:themeColor="text1"/>
        </w:rPr>
      </w:pPr>
      <w:r w:rsidRPr="0034104F">
        <w:rPr>
          <w:rFonts w:cstheme="minorHAnsi"/>
          <w:color w:val="000000" w:themeColor="text1"/>
          <w:lang w:val="en-GB" w:bidi="en-GB"/>
        </w:rPr>
        <w:t xml:space="preserve">State whether the reporting party is an </w:t>
      </w:r>
      <w:proofErr w:type="spellStart"/>
      <w:r w:rsidRPr="0034104F">
        <w:rPr>
          <w:rFonts w:cstheme="minorHAnsi"/>
          <w:color w:val="000000" w:themeColor="text1"/>
          <w:lang w:val="en-GB" w:bidi="en-GB"/>
        </w:rPr>
        <w:t>individualor</w:t>
      </w:r>
      <w:proofErr w:type="spellEnd"/>
      <w:r w:rsidRPr="0034104F">
        <w:rPr>
          <w:rFonts w:cstheme="minorHAnsi"/>
          <w:color w:val="000000" w:themeColor="text1"/>
          <w:lang w:val="en-GB" w:bidi="en-GB"/>
        </w:rPr>
        <w:t xml:space="preserve"> </w:t>
      </w:r>
      <w:r w:rsidR="00BB121E" w:rsidRPr="0034104F">
        <w:rPr>
          <w:rFonts w:cstheme="minorHAnsi"/>
          <w:color w:val="000000" w:themeColor="text1"/>
          <w:lang w:val="en-GB" w:bidi="en-GB"/>
        </w:rPr>
        <w:t>organisation</w:t>
      </w:r>
      <w:r w:rsidRPr="0034104F">
        <w:rPr>
          <w:rFonts w:cstheme="minorHAnsi"/>
          <w:color w:val="000000" w:themeColor="text1"/>
          <w:lang w:val="en-GB" w:bidi="en-GB"/>
        </w:rPr>
        <w:t xml:space="preserve">. </w:t>
      </w:r>
    </w:p>
    <w:tbl>
      <w:tblPr>
        <w:tblStyle w:val="Tabel-Gitter"/>
        <w:tblW w:w="0" w:type="auto"/>
        <w:tblLook w:val="04A0" w:firstRow="1" w:lastRow="0" w:firstColumn="1" w:lastColumn="0" w:noHBand="0" w:noVBand="1"/>
      </w:tblPr>
      <w:tblGrid>
        <w:gridCol w:w="4814"/>
        <w:gridCol w:w="4814"/>
      </w:tblGrid>
      <w:tr w:rsidR="0034104F" w:rsidRPr="0034104F" w14:paraId="184AF907" w14:textId="77777777" w:rsidTr="003D20EE">
        <w:tc>
          <w:tcPr>
            <w:tcW w:w="4814" w:type="dxa"/>
          </w:tcPr>
          <w:p w14:paraId="28F974F0" w14:textId="636BC07A" w:rsidR="005340B1" w:rsidRPr="0034104F" w:rsidRDefault="004A34BE" w:rsidP="003D20EE">
            <w:pPr>
              <w:rPr>
                <w:rFonts w:cstheme="minorHAnsi"/>
                <w:b/>
                <w:color w:val="000000" w:themeColor="text1"/>
              </w:rPr>
            </w:pPr>
            <w:r w:rsidRPr="0034104F">
              <w:rPr>
                <w:rFonts w:cstheme="minorHAnsi"/>
                <w:b/>
                <w:color w:val="000000" w:themeColor="text1"/>
                <w:lang w:val="en-GB" w:bidi="en-GB"/>
              </w:rPr>
              <w:t>Organisation</w:t>
            </w:r>
          </w:p>
        </w:tc>
        <w:tc>
          <w:tcPr>
            <w:tcW w:w="4814" w:type="dxa"/>
          </w:tcPr>
          <w:p w14:paraId="0507D38A" w14:textId="37C3E323" w:rsidR="005340B1" w:rsidRPr="0034104F" w:rsidRDefault="005340B1" w:rsidP="003D20EE">
            <w:pPr>
              <w:rPr>
                <w:rFonts w:cstheme="minorHAnsi"/>
                <w:b/>
                <w:color w:val="000000" w:themeColor="text1"/>
              </w:rPr>
            </w:pPr>
            <w:r w:rsidRPr="0034104F">
              <w:rPr>
                <w:rFonts w:cstheme="minorHAnsi"/>
                <w:b/>
                <w:color w:val="000000" w:themeColor="text1"/>
                <w:lang w:val="en-GB" w:bidi="en-GB"/>
              </w:rPr>
              <w:t xml:space="preserve">Individual </w:t>
            </w:r>
          </w:p>
        </w:tc>
      </w:tr>
      <w:tr w:rsidR="0034104F" w:rsidRPr="0034104F" w14:paraId="28F11C79" w14:textId="77777777" w:rsidTr="003D20EE">
        <w:tc>
          <w:tcPr>
            <w:tcW w:w="4814" w:type="dxa"/>
          </w:tcPr>
          <w:p w14:paraId="0F40353F" w14:textId="4AB3B78D" w:rsidR="005340B1" w:rsidRPr="0034104F" w:rsidRDefault="005340B1" w:rsidP="003D20EE">
            <w:pPr>
              <w:rPr>
                <w:rFonts w:cstheme="minorHAnsi"/>
                <w:color w:val="000000" w:themeColor="text1"/>
              </w:rPr>
            </w:pPr>
            <w:r w:rsidRPr="0034104F">
              <w:rPr>
                <w:rFonts w:cstheme="minorHAnsi"/>
                <w:color w:val="000000" w:themeColor="text1"/>
                <w:lang w:val="en-GB" w:bidi="en-GB"/>
              </w:rPr>
              <w:t xml:space="preserve">Tax Identification Number (CVR, SE or </w:t>
            </w:r>
            <w:proofErr w:type="gramStart"/>
            <w:r w:rsidRPr="0034104F">
              <w:rPr>
                <w:rFonts w:cstheme="minorHAnsi"/>
                <w:color w:val="000000" w:themeColor="text1"/>
                <w:lang w:val="en-GB" w:bidi="en-GB"/>
              </w:rPr>
              <w:t>TIN)*</w:t>
            </w:r>
            <w:proofErr w:type="gramEnd"/>
          </w:p>
        </w:tc>
        <w:tc>
          <w:tcPr>
            <w:tcW w:w="4814" w:type="dxa"/>
          </w:tcPr>
          <w:p w14:paraId="2D47721A" w14:textId="6B958C3D" w:rsidR="005340B1" w:rsidRPr="0034104F" w:rsidRDefault="005340B1" w:rsidP="003D20EE">
            <w:pPr>
              <w:rPr>
                <w:rFonts w:cstheme="minorHAnsi"/>
                <w:color w:val="000000" w:themeColor="text1"/>
              </w:rPr>
            </w:pPr>
            <w:r w:rsidRPr="0034104F">
              <w:rPr>
                <w:rFonts w:cstheme="minorHAnsi"/>
                <w:color w:val="000000" w:themeColor="text1"/>
                <w:lang w:val="en-GB" w:bidi="en-GB"/>
              </w:rPr>
              <w:t xml:space="preserve">Tax Identification Number (civil registration number (CPR number) or </w:t>
            </w:r>
            <w:proofErr w:type="gramStart"/>
            <w:r w:rsidRPr="0034104F">
              <w:rPr>
                <w:rFonts w:cstheme="minorHAnsi"/>
                <w:color w:val="000000" w:themeColor="text1"/>
                <w:lang w:val="en-GB" w:bidi="en-GB"/>
              </w:rPr>
              <w:t>TIN)*</w:t>
            </w:r>
            <w:proofErr w:type="gramEnd"/>
          </w:p>
        </w:tc>
      </w:tr>
      <w:tr w:rsidR="0034104F" w:rsidRPr="0034104F" w14:paraId="4A557F5A" w14:textId="77777777" w:rsidTr="003D20EE">
        <w:tc>
          <w:tcPr>
            <w:tcW w:w="4814" w:type="dxa"/>
          </w:tcPr>
          <w:p w14:paraId="44DE1D4E" w14:textId="77777777" w:rsidR="005340B1" w:rsidRPr="0034104F" w:rsidRDefault="005340B1" w:rsidP="003D20EE">
            <w:pPr>
              <w:rPr>
                <w:rFonts w:cstheme="minorHAnsi"/>
                <w:color w:val="000000" w:themeColor="text1"/>
              </w:rPr>
            </w:pPr>
            <w:r w:rsidRPr="0034104F">
              <w:rPr>
                <w:rFonts w:cstheme="minorHAnsi"/>
                <w:color w:val="000000" w:themeColor="text1"/>
                <w:lang w:val="en-GB" w:bidi="en-GB"/>
              </w:rPr>
              <w:t>Country which issued the Tax Identification Number</w:t>
            </w:r>
          </w:p>
        </w:tc>
        <w:tc>
          <w:tcPr>
            <w:tcW w:w="4814" w:type="dxa"/>
          </w:tcPr>
          <w:p w14:paraId="181720E4" w14:textId="77777777" w:rsidR="005340B1" w:rsidRPr="0034104F" w:rsidRDefault="005340B1" w:rsidP="003D20EE">
            <w:pPr>
              <w:rPr>
                <w:rFonts w:cstheme="minorHAnsi"/>
                <w:color w:val="000000" w:themeColor="text1"/>
              </w:rPr>
            </w:pPr>
            <w:r w:rsidRPr="0034104F">
              <w:rPr>
                <w:rFonts w:cstheme="minorHAnsi"/>
                <w:color w:val="000000" w:themeColor="text1"/>
                <w:lang w:val="en-GB" w:bidi="en-GB"/>
              </w:rPr>
              <w:t>Country which issued the Tax Identification Number</w:t>
            </w:r>
          </w:p>
        </w:tc>
      </w:tr>
      <w:tr w:rsidR="0034104F" w:rsidRPr="0034104F" w14:paraId="04FC05F7" w14:textId="77777777" w:rsidTr="003D20EE">
        <w:tc>
          <w:tcPr>
            <w:tcW w:w="4814" w:type="dxa"/>
          </w:tcPr>
          <w:p w14:paraId="4D038632" w14:textId="292B2C32" w:rsidR="005340B1" w:rsidRPr="0034104F" w:rsidRDefault="004A34BE" w:rsidP="003D20EE">
            <w:pPr>
              <w:rPr>
                <w:rFonts w:cstheme="minorHAnsi"/>
                <w:color w:val="000000" w:themeColor="text1"/>
              </w:rPr>
            </w:pPr>
            <w:r w:rsidRPr="0034104F">
              <w:rPr>
                <w:rFonts w:cstheme="minorHAnsi"/>
                <w:color w:val="000000" w:themeColor="text1"/>
                <w:lang w:val="en-GB" w:bidi="en-GB"/>
              </w:rPr>
              <w:t>Organisation n</w:t>
            </w:r>
            <w:r w:rsidR="005340B1" w:rsidRPr="0034104F">
              <w:rPr>
                <w:rFonts w:cstheme="minorHAnsi"/>
                <w:color w:val="000000" w:themeColor="text1"/>
                <w:lang w:val="en-GB" w:bidi="en-GB"/>
              </w:rPr>
              <w:t xml:space="preserve">ame </w:t>
            </w:r>
          </w:p>
        </w:tc>
        <w:tc>
          <w:tcPr>
            <w:tcW w:w="4814" w:type="dxa"/>
          </w:tcPr>
          <w:p w14:paraId="1B401896" w14:textId="77777777" w:rsidR="005340B1" w:rsidRPr="0034104F" w:rsidRDefault="005340B1" w:rsidP="003D20EE">
            <w:pPr>
              <w:rPr>
                <w:rFonts w:cstheme="minorHAnsi"/>
                <w:color w:val="000000" w:themeColor="text1"/>
              </w:rPr>
            </w:pPr>
            <w:r w:rsidRPr="0034104F">
              <w:rPr>
                <w:rFonts w:cstheme="minorHAnsi"/>
                <w:color w:val="000000" w:themeColor="text1"/>
                <w:lang w:val="en-GB" w:bidi="en-GB"/>
              </w:rPr>
              <w:t>Date of birth (DD/MM/YYYY)</w:t>
            </w:r>
          </w:p>
        </w:tc>
      </w:tr>
      <w:tr w:rsidR="0034104F" w:rsidRPr="0034104F" w14:paraId="66744006" w14:textId="77777777" w:rsidTr="003D20EE">
        <w:tc>
          <w:tcPr>
            <w:tcW w:w="4814" w:type="dxa"/>
          </w:tcPr>
          <w:p w14:paraId="537D958B" w14:textId="0F68E4E3" w:rsidR="005340B1" w:rsidRPr="0034104F" w:rsidRDefault="005340B1" w:rsidP="003D20EE">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c>
          <w:tcPr>
            <w:tcW w:w="4814" w:type="dxa"/>
          </w:tcPr>
          <w:p w14:paraId="13DED3E9" w14:textId="77777777" w:rsidR="005340B1" w:rsidRPr="0034104F" w:rsidRDefault="005340B1" w:rsidP="003D20EE">
            <w:pPr>
              <w:rPr>
                <w:rFonts w:cstheme="minorHAnsi"/>
                <w:color w:val="000000" w:themeColor="text1"/>
              </w:rPr>
            </w:pPr>
            <w:r w:rsidRPr="0034104F">
              <w:rPr>
                <w:rFonts w:cstheme="minorHAnsi"/>
                <w:color w:val="000000" w:themeColor="text1"/>
                <w:lang w:val="en-GB" w:bidi="en-GB"/>
              </w:rPr>
              <w:t>Place of birth</w:t>
            </w:r>
          </w:p>
        </w:tc>
      </w:tr>
      <w:tr w:rsidR="0034104F" w:rsidRPr="0034104F" w14:paraId="38BA7F6B" w14:textId="77777777" w:rsidTr="003D20EE">
        <w:tc>
          <w:tcPr>
            <w:tcW w:w="4814" w:type="dxa"/>
          </w:tcPr>
          <w:p w14:paraId="14C910BB" w14:textId="1ED0F941" w:rsidR="00A433E2" w:rsidRPr="0034104F" w:rsidRDefault="00A433E2" w:rsidP="00A433E2">
            <w:pPr>
              <w:rPr>
                <w:rFonts w:cstheme="minorHAnsi"/>
                <w:color w:val="000000" w:themeColor="text1"/>
              </w:rPr>
            </w:pPr>
            <w:r w:rsidRPr="0034104F">
              <w:rPr>
                <w:rFonts w:cstheme="minorHAnsi"/>
                <w:color w:val="000000" w:themeColor="text1"/>
                <w:lang w:val="en-GB" w:bidi="en-GB"/>
              </w:rPr>
              <w:t>Residence for tax purposes</w:t>
            </w:r>
          </w:p>
        </w:tc>
        <w:tc>
          <w:tcPr>
            <w:tcW w:w="4814" w:type="dxa"/>
          </w:tcPr>
          <w:p w14:paraId="009394A7" w14:textId="77777777" w:rsidR="00A433E2" w:rsidRPr="0034104F" w:rsidRDefault="00A433E2" w:rsidP="00A433E2">
            <w:pPr>
              <w:rPr>
                <w:rFonts w:cstheme="minorHAnsi"/>
                <w:color w:val="000000" w:themeColor="text1"/>
              </w:rPr>
            </w:pPr>
            <w:r w:rsidRPr="0034104F">
              <w:rPr>
                <w:rFonts w:cstheme="minorHAnsi"/>
                <w:color w:val="000000" w:themeColor="text1"/>
                <w:lang w:val="en-GB" w:bidi="en-GB"/>
              </w:rPr>
              <w:t>First name</w:t>
            </w:r>
          </w:p>
        </w:tc>
      </w:tr>
      <w:tr w:rsidR="0034104F" w:rsidRPr="0034104F" w14:paraId="12A6B9FC" w14:textId="77777777" w:rsidTr="003D20EE">
        <w:tc>
          <w:tcPr>
            <w:tcW w:w="4814" w:type="dxa"/>
          </w:tcPr>
          <w:p w14:paraId="65B700EA" w14:textId="20B8DA03" w:rsidR="00A433E2" w:rsidRPr="0034104F" w:rsidRDefault="00A433E2" w:rsidP="00A433E2">
            <w:pPr>
              <w:rPr>
                <w:rFonts w:cstheme="minorHAnsi"/>
                <w:color w:val="000000" w:themeColor="text1"/>
              </w:rPr>
            </w:pPr>
          </w:p>
        </w:tc>
        <w:tc>
          <w:tcPr>
            <w:tcW w:w="4814" w:type="dxa"/>
          </w:tcPr>
          <w:p w14:paraId="38AAFC88" w14:textId="77777777" w:rsidR="00A433E2" w:rsidRPr="0034104F" w:rsidRDefault="00A433E2" w:rsidP="00A433E2">
            <w:pPr>
              <w:rPr>
                <w:rFonts w:cstheme="minorHAnsi"/>
                <w:color w:val="000000" w:themeColor="text1"/>
              </w:rPr>
            </w:pPr>
            <w:r w:rsidRPr="0034104F">
              <w:rPr>
                <w:rFonts w:cstheme="minorHAnsi"/>
                <w:color w:val="000000" w:themeColor="text1"/>
                <w:lang w:val="en-GB" w:bidi="en-GB"/>
              </w:rPr>
              <w:t>Middle name</w:t>
            </w:r>
          </w:p>
        </w:tc>
      </w:tr>
      <w:tr w:rsidR="0034104F" w:rsidRPr="0034104F" w14:paraId="6441E3F0" w14:textId="77777777" w:rsidTr="003D20EE">
        <w:tc>
          <w:tcPr>
            <w:tcW w:w="4814" w:type="dxa"/>
          </w:tcPr>
          <w:p w14:paraId="2139C474" w14:textId="77777777" w:rsidR="00A433E2" w:rsidRPr="0034104F" w:rsidRDefault="00A433E2" w:rsidP="00A433E2">
            <w:pPr>
              <w:rPr>
                <w:rFonts w:cstheme="minorHAnsi"/>
                <w:color w:val="000000" w:themeColor="text1"/>
              </w:rPr>
            </w:pPr>
          </w:p>
        </w:tc>
        <w:tc>
          <w:tcPr>
            <w:tcW w:w="4814" w:type="dxa"/>
          </w:tcPr>
          <w:p w14:paraId="403249B1" w14:textId="77777777" w:rsidR="00A433E2" w:rsidRPr="0034104F" w:rsidRDefault="00A433E2" w:rsidP="00A433E2">
            <w:pPr>
              <w:rPr>
                <w:rFonts w:cstheme="minorHAnsi"/>
                <w:color w:val="000000" w:themeColor="text1"/>
              </w:rPr>
            </w:pPr>
            <w:r w:rsidRPr="0034104F">
              <w:rPr>
                <w:rFonts w:cstheme="minorHAnsi"/>
                <w:color w:val="000000" w:themeColor="text1"/>
                <w:lang w:val="en-GB" w:bidi="en-GB"/>
              </w:rPr>
              <w:t>Last name</w:t>
            </w:r>
          </w:p>
        </w:tc>
      </w:tr>
      <w:tr w:rsidR="0034104F" w:rsidRPr="0034104F" w14:paraId="1E61D210" w14:textId="77777777" w:rsidTr="003D20EE">
        <w:tc>
          <w:tcPr>
            <w:tcW w:w="4814" w:type="dxa"/>
          </w:tcPr>
          <w:p w14:paraId="4ED269D2" w14:textId="77777777" w:rsidR="00A433E2" w:rsidRPr="0034104F" w:rsidRDefault="00A433E2" w:rsidP="00A433E2">
            <w:pPr>
              <w:rPr>
                <w:rFonts w:cstheme="minorHAnsi"/>
                <w:color w:val="000000" w:themeColor="text1"/>
              </w:rPr>
            </w:pPr>
          </w:p>
        </w:tc>
        <w:tc>
          <w:tcPr>
            <w:tcW w:w="4814" w:type="dxa"/>
          </w:tcPr>
          <w:p w14:paraId="79326BE3" w14:textId="7B08315F" w:rsidR="00A433E2" w:rsidRPr="0034104F" w:rsidRDefault="00A433E2" w:rsidP="00A433E2">
            <w:pPr>
              <w:rPr>
                <w:rFonts w:cstheme="minorHAnsi"/>
                <w:color w:val="000000" w:themeColor="text1"/>
              </w:rPr>
            </w:pPr>
            <w:r w:rsidRPr="0034104F">
              <w:rPr>
                <w:rFonts w:cstheme="minorHAnsi"/>
                <w:color w:val="000000" w:themeColor="text1"/>
                <w:lang w:val="en-GB" w:bidi="en-GB"/>
              </w:rPr>
              <w:t xml:space="preserve">Address (street, house/building number, postcode, </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r>
      <w:tr w:rsidR="0034104F" w:rsidRPr="0034104F" w14:paraId="0AD7A64B" w14:textId="77777777" w:rsidTr="003D20EE">
        <w:tc>
          <w:tcPr>
            <w:tcW w:w="4814" w:type="dxa"/>
          </w:tcPr>
          <w:p w14:paraId="29C46730" w14:textId="77777777" w:rsidR="00A433E2" w:rsidRPr="0034104F" w:rsidRDefault="00A433E2" w:rsidP="00A433E2">
            <w:pPr>
              <w:rPr>
                <w:rFonts w:cstheme="minorHAnsi"/>
                <w:color w:val="000000" w:themeColor="text1"/>
              </w:rPr>
            </w:pPr>
          </w:p>
        </w:tc>
        <w:tc>
          <w:tcPr>
            <w:tcW w:w="4814" w:type="dxa"/>
          </w:tcPr>
          <w:p w14:paraId="6EB758D4" w14:textId="338661F3" w:rsidR="00A433E2" w:rsidRPr="0034104F" w:rsidRDefault="00A433E2" w:rsidP="00A433E2">
            <w:pPr>
              <w:rPr>
                <w:rFonts w:cstheme="minorHAnsi"/>
                <w:color w:val="000000" w:themeColor="text1"/>
              </w:rPr>
            </w:pPr>
            <w:r w:rsidRPr="0034104F">
              <w:rPr>
                <w:rFonts w:cstheme="minorHAnsi"/>
                <w:color w:val="000000" w:themeColor="text1"/>
                <w:lang w:val="en-GB" w:bidi="en-GB"/>
              </w:rPr>
              <w:t>Residence for tax purposes</w:t>
            </w:r>
          </w:p>
        </w:tc>
      </w:tr>
    </w:tbl>
    <w:p w14:paraId="61A232B4" w14:textId="2019C7C0" w:rsidR="005340B1" w:rsidRPr="0034104F" w:rsidRDefault="005340B1" w:rsidP="005340B1">
      <w:pPr>
        <w:rPr>
          <w:rFonts w:cstheme="minorHAnsi"/>
          <w:color w:val="000000" w:themeColor="text1"/>
        </w:rPr>
      </w:pPr>
      <w:r w:rsidRPr="0034104F">
        <w:rPr>
          <w:rFonts w:cstheme="minorHAnsi"/>
          <w:color w:val="000000" w:themeColor="text1"/>
          <w:vertAlign w:val="superscript"/>
          <w:lang w:val="en-GB" w:bidi="en-GB"/>
        </w:rPr>
        <w:t>*</w:t>
      </w:r>
      <w:r w:rsidRPr="0034104F">
        <w:rPr>
          <w:rFonts w:cstheme="minorHAnsi"/>
          <w:color w:val="000000" w:themeColor="text1"/>
          <w:lang w:val="en-GB" w:bidi="en-GB"/>
        </w:rPr>
        <w:t>For more information, see section A.B.1.2.9.8.1.1.1.1.2 of our Danish-language legal guide.</w:t>
      </w:r>
    </w:p>
    <w:p w14:paraId="3BBDC175" w14:textId="77777777" w:rsidR="002238C5" w:rsidRDefault="002238C5" w:rsidP="007E146F">
      <w:pPr>
        <w:pStyle w:val="Overskrift3"/>
        <w:rPr>
          <w:rFonts w:asciiTheme="minorHAnsi" w:hAnsiTheme="minorHAnsi" w:cstheme="minorHAnsi"/>
          <w:color w:val="000000" w:themeColor="text1"/>
          <w:lang w:val="en-GB" w:bidi="en-GB"/>
        </w:rPr>
      </w:pPr>
    </w:p>
    <w:p w14:paraId="4F315897" w14:textId="5F98D180" w:rsidR="00DA6971" w:rsidRPr="0034104F" w:rsidRDefault="00DA6971" w:rsidP="003D20EE">
      <w:pPr>
        <w:pStyle w:val="Overskrift3"/>
        <w:rPr>
          <w:rFonts w:asciiTheme="minorHAnsi" w:hAnsiTheme="minorHAnsi" w:cstheme="minorHAnsi"/>
          <w:color w:val="000000" w:themeColor="text1"/>
        </w:rPr>
      </w:pPr>
      <w:bookmarkStart w:id="23" w:name="_Toc143762852"/>
      <w:r w:rsidRPr="0034104F">
        <w:rPr>
          <w:rFonts w:asciiTheme="minorHAnsi" w:hAnsiTheme="minorHAnsi" w:cstheme="minorHAnsi"/>
          <w:color w:val="000000" w:themeColor="text1"/>
          <w:lang w:val="en-GB" w:bidi="en-GB"/>
        </w:rPr>
        <w:t>If the reporting party is a taxpayer (relevant taxpayer)</w:t>
      </w:r>
      <w:bookmarkEnd w:id="23"/>
    </w:p>
    <w:p w14:paraId="33206DE6" w14:textId="7252442D" w:rsidR="00DA6971" w:rsidRPr="0034104F" w:rsidRDefault="00DA6971" w:rsidP="00DA6971">
      <w:pPr>
        <w:rPr>
          <w:rFonts w:cstheme="minorHAnsi"/>
          <w:color w:val="000000" w:themeColor="text1"/>
        </w:rPr>
      </w:pPr>
      <w:r w:rsidRPr="0034104F">
        <w:rPr>
          <w:rFonts w:cstheme="minorHAnsi"/>
          <w:color w:val="000000" w:themeColor="text1"/>
          <w:lang w:val="en-GB" w:bidi="en-GB"/>
        </w:rPr>
        <w:t xml:space="preserve">The following sections describe the information to be stated by a relevant taxpayer who is a reporting party. </w:t>
      </w:r>
    </w:p>
    <w:p w14:paraId="198705F8" w14:textId="196F2D85" w:rsidR="00293706" w:rsidRPr="0034104F" w:rsidRDefault="00293706" w:rsidP="003D20EE">
      <w:pPr>
        <w:pStyle w:val="Overskrift4"/>
        <w:rPr>
          <w:rFonts w:asciiTheme="minorHAnsi" w:hAnsiTheme="minorHAnsi" w:cstheme="minorHAnsi"/>
          <w:color w:val="000000" w:themeColor="text1"/>
        </w:rPr>
      </w:pPr>
      <w:r w:rsidRPr="0034104F">
        <w:rPr>
          <w:rFonts w:asciiTheme="minorHAnsi" w:hAnsiTheme="minorHAnsi" w:cstheme="minorHAnsi"/>
          <w:color w:val="000000" w:themeColor="text1"/>
          <w:lang w:val="en-GB" w:bidi="en-GB"/>
        </w:rPr>
        <w:t xml:space="preserve">Information </w:t>
      </w:r>
      <w:r w:rsidR="00391C07" w:rsidRPr="0034104F">
        <w:rPr>
          <w:rFonts w:asciiTheme="minorHAnsi" w:hAnsiTheme="minorHAnsi" w:cstheme="minorHAnsi"/>
          <w:color w:val="000000" w:themeColor="text1"/>
          <w:lang w:val="en-GB" w:bidi="en-GB"/>
        </w:rPr>
        <w:t>about</w:t>
      </w:r>
      <w:r w:rsidRPr="0034104F">
        <w:rPr>
          <w:rFonts w:asciiTheme="minorHAnsi" w:hAnsiTheme="minorHAnsi" w:cstheme="minorHAnsi"/>
          <w:color w:val="000000" w:themeColor="text1"/>
          <w:lang w:val="en-GB" w:bidi="en-GB"/>
        </w:rPr>
        <w:t xml:space="preserve"> the role of the taxpayer</w:t>
      </w:r>
    </w:p>
    <w:p w14:paraId="6BFCCBDD" w14:textId="6DBACE20" w:rsidR="00293706" w:rsidRPr="0034104F" w:rsidRDefault="00293706" w:rsidP="00293706">
      <w:pPr>
        <w:rPr>
          <w:rFonts w:cstheme="minorHAnsi"/>
          <w:color w:val="000000" w:themeColor="text1"/>
        </w:rPr>
      </w:pPr>
      <w:r w:rsidRPr="0034104F">
        <w:rPr>
          <w:rFonts w:cstheme="minorHAnsi"/>
          <w:color w:val="000000" w:themeColor="text1"/>
          <w:lang w:val="en-GB" w:bidi="en-GB"/>
        </w:rPr>
        <w:t>State why the report is being filed by the taxpayer:</w:t>
      </w:r>
    </w:p>
    <w:p w14:paraId="5C25D625" w14:textId="55A6A105" w:rsidR="00293706" w:rsidRPr="0034104F" w:rsidRDefault="00AF2230" w:rsidP="00203DB1">
      <w:pPr>
        <w:pStyle w:val="Listeafsnit"/>
        <w:numPr>
          <w:ilvl w:val="0"/>
          <w:numId w:val="6"/>
        </w:numPr>
        <w:rPr>
          <w:rFonts w:cstheme="minorHAnsi"/>
          <w:color w:val="000000" w:themeColor="text1"/>
        </w:rPr>
      </w:pPr>
      <w:r w:rsidRPr="0034104F">
        <w:rPr>
          <w:rFonts w:cstheme="minorHAnsi"/>
          <w:color w:val="000000" w:themeColor="text1"/>
          <w:lang w:val="en-GB" w:bidi="en-GB"/>
        </w:rPr>
        <w:t xml:space="preserve">Professional secrecy of intermediary </w:t>
      </w:r>
    </w:p>
    <w:p w14:paraId="329522D5" w14:textId="77777777" w:rsidR="00293706" w:rsidRPr="0034104F" w:rsidRDefault="00293706" w:rsidP="00203DB1">
      <w:pPr>
        <w:pStyle w:val="Listeafsnit"/>
        <w:numPr>
          <w:ilvl w:val="0"/>
          <w:numId w:val="6"/>
        </w:numPr>
        <w:rPr>
          <w:rFonts w:cstheme="minorHAnsi"/>
          <w:color w:val="000000" w:themeColor="text1"/>
        </w:rPr>
      </w:pPr>
      <w:r w:rsidRPr="0034104F">
        <w:rPr>
          <w:rFonts w:cstheme="minorHAnsi"/>
          <w:color w:val="000000" w:themeColor="text1"/>
          <w:lang w:val="en-GB" w:bidi="en-GB"/>
        </w:rPr>
        <w:t xml:space="preserve">The intermediary is not located in an EU member </w:t>
      </w:r>
      <w:proofErr w:type="gramStart"/>
      <w:r w:rsidRPr="0034104F">
        <w:rPr>
          <w:rFonts w:cstheme="minorHAnsi"/>
          <w:color w:val="000000" w:themeColor="text1"/>
          <w:lang w:val="en-GB" w:bidi="en-GB"/>
        </w:rPr>
        <w:t>state</w:t>
      </w:r>
      <w:proofErr w:type="gramEnd"/>
    </w:p>
    <w:p w14:paraId="1E66139B" w14:textId="77777777" w:rsidR="00293706" w:rsidRPr="0034104F" w:rsidRDefault="00293706" w:rsidP="00203DB1">
      <w:pPr>
        <w:pStyle w:val="Listeafsnit"/>
        <w:numPr>
          <w:ilvl w:val="0"/>
          <w:numId w:val="6"/>
        </w:numPr>
        <w:rPr>
          <w:rFonts w:cstheme="minorHAnsi"/>
          <w:color w:val="000000" w:themeColor="text1"/>
        </w:rPr>
      </w:pPr>
      <w:r w:rsidRPr="0034104F">
        <w:rPr>
          <w:rFonts w:cstheme="minorHAnsi"/>
          <w:color w:val="000000" w:themeColor="text1"/>
          <w:lang w:val="en-GB" w:bidi="en-GB"/>
        </w:rPr>
        <w:t xml:space="preserve">In-house arrangement in which no intermediary has been </w:t>
      </w:r>
      <w:proofErr w:type="gramStart"/>
      <w:r w:rsidRPr="0034104F">
        <w:rPr>
          <w:rFonts w:cstheme="minorHAnsi"/>
          <w:color w:val="000000" w:themeColor="text1"/>
          <w:lang w:val="en-GB" w:bidi="en-GB"/>
        </w:rPr>
        <w:t>involved</w:t>
      </w:r>
      <w:proofErr w:type="gramEnd"/>
    </w:p>
    <w:p w14:paraId="18D4840F" w14:textId="3D11A02F" w:rsidR="00293706" w:rsidRPr="0034104F" w:rsidRDefault="00293706" w:rsidP="003D20EE">
      <w:pPr>
        <w:pStyle w:val="Overskrift4"/>
        <w:rPr>
          <w:rFonts w:asciiTheme="minorHAnsi" w:hAnsiTheme="minorHAnsi" w:cstheme="minorHAnsi"/>
          <w:color w:val="000000" w:themeColor="text1"/>
        </w:rPr>
      </w:pPr>
      <w:r w:rsidRPr="0034104F">
        <w:rPr>
          <w:rFonts w:asciiTheme="minorHAnsi" w:hAnsiTheme="minorHAnsi" w:cstheme="minorHAnsi"/>
          <w:color w:val="000000" w:themeColor="text1"/>
          <w:lang w:val="en-GB" w:bidi="en-GB"/>
        </w:rPr>
        <w:t xml:space="preserve">Information </w:t>
      </w:r>
      <w:r w:rsidR="00391C07" w:rsidRPr="0034104F">
        <w:rPr>
          <w:rFonts w:asciiTheme="minorHAnsi" w:hAnsiTheme="minorHAnsi" w:cstheme="minorHAnsi"/>
          <w:color w:val="000000" w:themeColor="text1"/>
          <w:lang w:val="en-GB" w:bidi="en-GB"/>
        </w:rPr>
        <w:t>about</w:t>
      </w:r>
      <w:r w:rsidRPr="0034104F">
        <w:rPr>
          <w:rFonts w:asciiTheme="minorHAnsi" w:hAnsiTheme="minorHAnsi" w:cstheme="minorHAnsi"/>
          <w:color w:val="000000" w:themeColor="text1"/>
          <w:lang w:val="en-GB" w:bidi="en-GB"/>
        </w:rPr>
        <w:t xml:space="preserve"> why the report is being filed in </w:t>
      </w:r>
      <w:proofErr w:type="gramStart"/>
      <w:r w:rsidRPr="0034104F">
        <w:rPr>
          <w:rFonts w:asciiTheme="minorHAnsi" w:hAnsiTheme="minorHAnsi" w:cstheme="minorHAnsi"/>
          <w:color w:val="000000" w:themeColor="text1"/>
          <w:lang w:val="en-GB" w:bidi="en-GB"/>
        </w:rPr>
        <w:t>Denmark</w:t>
      </w:r>
      <w:proofErr w:type="gramEnd"/>
      <w:r w:rsidRPr="0034104F">
        <w:rPr>
          <w:rFonts w:asciiTheme="minorHAnsi" w:hAnsiTheme="minorHAnsi" w:cstheme="minorHAnsi"/>
          <w:color w:val="000000" w:themeColor="text1"/>
          <w:lang w:val="en-GB" w:bidi="en-GB"/>
        </w:rPr>
        <w:t xml:space="preserve"> </w:t>
      </w:r>
    </w:p>
    <w:p w14:paraId="2BDAE547" w14:textId="3DE54C2E" w:rsidR="00293706" w:rsidRPr="0034104F" w:rsidRDefault="00293706" w:rsidP="00293706">
      <w:pPr>
        <w:rPr>
          <w:rFonts w:cstheme="minorHAnsi"/>
          <w:color w:val="000000" w:themeColor="text1"/>
        </w:rPr>
      </w:pPr>
      <w:r w:rsidRPr="0034104F">
        <w:rPr>
          <w:rFonts w:cstheme="minorHAnsi"/>
          <w:color w:val="000000" w:themeColor="text1"/>
          <w:lang w:val="en-GB" w:bidi="en-GB"/>
        </w:rPr>
        <w:t xml:space="preserve">Select one of the following options concerning why the report is being filed in Denmark. The options are listed in order of priority. Select the first statement that is most appropriate. </w:t>
      </w:r>
    </w:p>
    <w:p w14:paraId="079AA69E" w14:textId="77777777" w:rsidR="00293706" w:rsidRPr="0034104F" w:rsidRDefault="00293706" w:rsidP="00293706">
      <w:pPr>
        <w:rPr>
          <w:rFonts w:cstheme="minorHAnsi"/>
          <w:color w:val="000000" w:themeColor="text1"/>
        </w:rPr>
      </w:pPr>
      <w:r w:rsidRPr="0034104F">
        <w:rPr>
          <w:rFonts w:cstheme="minorHAnsi"/>
          <w:color w:val="000000" w:themeColor="text1"/>
          <w:lang w:val="en-GB" w:bidi="en-GB"/>
        </w:rPr>
        <w:t xml:space="preserve">Denmark is the member state in which the relevant taxpayer: </w:t>
      </w:r>
    </w:p>
    <w:p w14:paraId="52F6BC5C" w14:textId="77777777" w:rsidR="00293706" w:rsidRPr="0034104F" w:rsidRDefault="00293706" w:rsidP="00203DB1">
      <w:pPr>
        <w:pStyle w:val="Listeafsnit"/>
        <w:numPr>
          <w:ilvl w:val="0"/>
          <w:numId w:val="7"/>
        </w:numPr>
        <w:rPr>
          <w:rFonts w:cstheme="minorHAnsi"/>
          <w:color w:val="000000" w:themeColor="text1"/>
        </w:rPr>
      </w:pPr>
      <w:r w:rsidRPr="0034104F">
        <w:rPr>
          <w:rFonts w:cstheme="minorHAnsi"/>
          <w:color w:val="000000" w:themeColor="text1"/>
          <w:lang w:val="en-GB" w:bidi="en-GB"/>
        </w:rPr>
        <w:t xml:space="preserve">is resident for tax </w:t>
      </w:r>
      <w:proofErr w:type="gramStart"/>
      <w:r w:rsidRPr="0034104F">
        <w:rPr>
          <w:rFonts w:cstheme="minorHAnsi"/>
          <w:color w:val="000000" w:themeColor="text1"/>
          <w:lang w:val="en-GB" w:bidi="en-GB"/>
        </w:rPr>
        <w:t>purposes</w:t>
      </w:r>
      <w:proofErr w:type="gramEnd"/>
    </w:p>
    <w:p w14:paraId="5EA501C4" w14:textId="77777777" w:rsidR="00293706" w:rsidRPr="0034104F" w:rsidRDefault="00293706" w:rsidP="00203DB1">
      <w:pPr>
        <w:pStyle w:val="Listeafsnit"/>
        <w:numPr>
          <w:ilvl w:val="0"/>
          <w:numId w:val="7"/>
        </w:numPr>
        <w:rPr>
          <w:rFonts w:cstheme="minorHAnsi"/>
          <w:color w:val="000000" w:themeColor="text1"/>
        </w:rPr>
      </w:pPr>
      <w:r w:rsidRPr="0034104F">
        <w:rPr>
          <w:rFonts w:cstheme="minorHAnsi"/>
          <w:color w:val="000000" w:themeColor="text1"/>
          <w:lang w:val="en-GB" w:bidi="en-GB"/>
        </w:rPr>
        <w:t xml:space="preserve">has a permanent establishment which benefits from the </w:t>
      </w:r>
      <w:proofErr w:type="gramStart"/>
      <w:r w:rsidRPr="0034104F">
        <w:rPr>
          <w:rFonts w:cstheme="minorHAnsi"/>
          <w:color w:val="000000" w:themeColor="text1"/>
          <w:lang w:val="en-GB" w:bidi="en-GB"/>
        </w:rPr>
        <w:t>arrangement</w:t>
      </w:r>
      <w:proofErr w:type="gramEnd"/>
    </w:p>
    <w:p w14:paraId="7B41AF11" w14:textId="78486A9B" w:rsidR="00293706" w:rsidRPr="0034104F" w:rsidRDefault="00293706" w:rsidP="00203DB1">
      <w:pPr>
        <w:pStyle w:val="Listeafsnit"/>
        <w:numPr>
          <w:ilvl w:val="0"/>
          <w:numId w:val="7"/>
        </w:numPr>
        <w:rPr>
          <w:rFonts w:cstheme="minorHAnsi"/>
          <w:color w:val="000000" w:themeColor="text1"/>
        </w:rPr>
      </w:pPr>
      <w:r w:rsidRPr="0034104F">
        <w:rPr>
          <w:rFonts w:cstheme="minorHAnsi"/>
          <w:color w:val="000000" w:themeColor="text1"/>
          <w:lang w:val="en-GB" w:bidi="en-GB"/>
        </w:rPr>
        <w:t xml:space="preserve">earns income or generates profits, even if the relevant taxpayer is not resident for tax purposes and does not have a permanent establishment in Denmark or another EU member </w:t>
      </w:r>
      <w:proofErr w:type="gramStart"/>
      <w:r w:rsidRPr="0034104F">
        <w:rPr>
          <w:rFonts w:cstheme="minorHAnsi"/>
          <w:color w:val="000000" w:themeColor="text1"/>
          <w:lang w:val="en-GB" w:bidi="en-GB"/>
        </w:rPr>
        <w:t>state</w:t>
      </w:r>
      <w:proofErr w:type="gramEnd"/>
      <w:r w:rsidRPr="0034104F">
        <w:rPr>
          <w:rFonts w:cstheme="minorHAnsi"/>
          <w:color w:val="000000" w:themeColor="text1"/>
          <w:lang w:val="en-GB" w:bidi="en-GB"/>
        </w:rPr>
        <w:t xml:space="preserve"> </w:t>
      </w:r>
    </w:p>
    <w:p w14:paraId="1D225E87" w14:textId="2757F6D8" w:rsidR="00E73862" w:rsidRPr="0034104F" w:rsidRDefault="00293706" w:rsidP="00203DB1">
      <w:pPr>
        <w:pStyle w:val="Listeafsnit"/>
        <w:numPr>
          <w:ilvl w:val="0"/>
          <w:numId w:val="7"/>
        </w:numPr>
        <w:rPr>
          <w:rFonts w:cstheme="minorHAnsi"/>
          <w:color w:val="000000" w:themeColor="text1"/>
        </w:rPr>
      </w:pPr>
      <w:r w:rsidRPr="0034104F">
        <w:rPr>
          <w:rFonts w:cstheme="minorHAnsi"/>
          <w:color w:val="000000" w:themeColor="text1"/>
          <w:lang w:val="en-GB" w:bidi="en-GB"/>
        </w:rPr>
        <w:t xml:space="preserve">operates an activity, even if the relevant taxpayer is not resident for tax purposes and does not have a permanent establishment in Denmark or another EU member </w:t>
      </w:r>
      <w:proofErr w:type="gramStart"/>
      <w:r w:rsidRPr="0034104F">
        <w:rPr>
          <w:rFonts w:cstheme="minorHAnsi"/>
          <w:color w:val="000000" w:themeColor="text1"/>
          <w:lang w:val="en-GB" w:bidi="en-GB"/>
        </w:rPr>
        <w:t>state</w:t>
      </w:r>
      <w:proofErr w:type="gramEnd"/>
      <w:r w:rsidRPr="0034104F">
        <w:rPr>
          <w:rFonts w:cstheme="minorHAnsi"/>
          <w:color w:val="000000" w:themeColor="text1"/>
          <w:lang w:val="en-GB" w:bidi="en-GB"/>
        </w:rPr>
        <w:t xml:space="preserve"> </w:t>
      </w:r>
    </w:p>
    <w:p w14:paraId="74EEAD2B" w14:textId="042BBA56" w:rsidR="00015B94" w:rsidRPr="0034104F" w:rsidRDefault="00015B94" w:rsidP="00015B94">
      <w:pPr>
        <w:rPr>
          <w:rFonts w:cstheme="minorHAnsi"/>
          <w:color w:val="000000" w:themeColor="text1"/>
        </w:rPr>
      </w:pPr>
      <w:r w:rsidRPr="0034104F">
        <w:rPr>
          <w:rFonts w:cstheme="minorHAnsi"/>
          <w:color w:val="000000" w:themeColor="text1"/>
          <w:lang w:val="en-GB" w:bidi="en-GB"/>
        </w:rPr>
        <w:t xml:space="preserve">See section A.B.1.2.9.6.3 of our Danish-language legal guide. </w:t>
      </w:r>
    </w:p>
    <w:p w14:paraId="7E24F09C" w14:textId="1F2C7A5E" w:rsidR="00DA6971" w:rsidRPr="0034104F" w:rsidRDefault="00DA6971" w:rsidP="003D20EE">
      <w:pPr>
        <w:pStyle w:val="Overskrift4"/>
        <w:rPr>
          <w:rFonts w:asciiTheme="minorHAnsi" w:hAnsiTheme="minorHAnsi" w:cstheme="minorHAnsi"/>
          <w:color w:val="000000" w:themeColor="text1"/>
        </w:rPr>
      </w:pPr>
      <w:r w:rsidRPr="0034104F">
        <w:rPr>
          <w:rFonts w:asciiTheme="minorHAnsi" w:hAnsiTheme="minorHAnsi" w:cstheme="minorHAnsi"/>
          <w:color w:val="000000" w:themeColor="text1"/>
          <w:lang w:val="en-GB" w:bidi="en-GB"/>
        </w:rPr>
        <w:lastRenderedPageBreak/>
        <w:t>Identification details – relevant taxpayer</w:t>
      </w:r>
    </w:p>
    <w:p w14:paraId="485C8520" w14:textId="6DEE4C4E" w:rsidR="005340B1" w:rsidRPr="0034104F" w:rsidRDefault="005340B1" w:rsidP="005340B1">
      <w:pPr>
        <w:rPr>
          <w:rFonts w:cstheme="minorHAnsi"/>
          <w:color w:val="000000" w:themeColor="text1"/>
          <w:lang w:val="en-GB" w:bidi="en-GB"/>
        </w:rPr>
      </w:pPr>
      <w:r w:rsidRPr="0034104F">
        <w:rPr>
          <w:rFonts w:cstheme="minorHAnsi"/>
          <w:color w:val="000000" w:themeColor="text1"/>
          <w:lang w:val="en-GB" w:bidi="en-GB"/>
        </w:rPr>
        <w:t xml:space="preserve">State whether the reporting party is an individual or </w:t>
      </w:r>
      <w:r w:rsidR="004A34BE" w:rsidRPr="0034104F">
        <w:rPr>
          <w:rFonts w:cstheme="minorHAnsi"/>
          <w:color w:val="000000" w:themeColor="text1"/>
          <w:lang w:val="en-GB" w:bidi="en-GB"/>
        </w:rPr>
        <w:t>organisation</w:t>
      </w:r>
      <w:r w:rsidRPr="0034104F">
        <w:rPr>
          <w:rFonts w:cstheme="minorHAnsi"/>
          <w:color w:val="000000" w:themeColor="text1"/>
          <w:lang w:val="en-GB" w:bidi="en-GB"/>
        </w:rPr>
        <w:t xml:space="preserve">. </w:t>
      </w:r>
    </w:p>
    <w:tbl>
      <w:tblPr>
        <w:tblStyle w:val="Tabel-Gitter"/>
        <w:tblW w:w="0" w:type="auto"/>
        <w:tblLook w:val="04A0" w:firstRow="1" w:lastRow="0" w:firstColumn="1" w:lastColumn="0" w:noHBand="0" w:noVBand="1"/>
      </w:tblPr>
      <w:tblGrid>
        <w:gridCol w:w="4814"/>
        <w:gridCol w:w="4814"/>
      </w:tblGrid>
      <w:tr w:rsidR="0034104F" w:rsidRPr="0034104F" w14:paraId="5B2543C5" w14:textId="77777777" w:rsidTr="004A34BE">
        <w:tc>
          <w:tcPr>
            <w:tcW w:w="4814" w:type="dxa"/>
          </w:tcPr>
          <w:p w14:paraId="666609F8"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Organisation</w:t>
            </w:r>
          </w:p>
        </w:tc>
        <w:tc>
          <w:tcPr>
            <w:tcW w:w="4814" w:type="dxa"/>
          </w:tcPr>
          <w:p w14:paraId="73994CD4"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 xml:space="preserve">Individual </w:t>
            </w:r>
          </w:p>
        </w:tc>
      </w:tr>
      <w:tr w:rsidR="0034104F" w:rsidRPr="0034104F" w14:paraId="5F6995C9" w14:textId="77777777" w:rsidTr="004A34BE">
        <w:tc>
          <w:tcPr>
            <w:tcW w:w="4814" w:type="dxa"/>
          </w:tcPr>
          <w:p w14:paraId="3FA5C5FE"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(CVR, SE or </w:t>
            </w:r>
            <w:proofErr w:type="gramStart"/>
            <w:r w:rsidRPr="0034104F">
              <w:rPr>
                <w:rFonts w:cstheme="minorHAnsi"/>
                <w:color w:val="000000" w:themeColor="text1"/>
                <w:lang w:val="en-GB" w:bidi="en-GB"/>
              </w:rPr>
              <w:t>TIN)*</w:t>
            </w:r>
            <w:proofErr w:type="gramEnd"/>
          </w:p>
        </w:tc>
        <w:tc>
          <w:tcPr>
            <w:tcW w:w="4814" w:type="dxa"/>
          </w:tcPr>
          <w:p w14:paraId="55A96A8D"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(civil registration number (CPR number) or </w:t>
            </w:r>
            <w:proofErr w:type="gramStart"/>
            <w:r w:rsidRPr="0034104F">
              <w:rPr>
                <w:rFonts w:cstheme="minorHAnsi"/>
                <w:color w:val="000000" w:themeColor="text1"/>
                <w:lang w:val="en-GB" w:bidi="en-GB"/>
              </w:rPr>
              <w:t>TIN)*</w:t>
            </w:r>
            <w:proofErr w:type="gramEnd"/>
          </w:p>
        </w:tc>
      </w:tr>
      <w:tr w:rsidR="0034104F" w:rsidRPr="0034104F" w14:paraId="31808FE7" w14:textId="77777777" w:rsidTr="004A34BE">
        <w:tc>
          <w:tcPr>
            <w:tcW w:w="4814" w:type="dxa"/>
          </w:tcPr>
          <w:p w14:paraId="70A435CE"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c>
          <w:tcPr>
            <w:tcW w:w="4814" w:type="dxa"/>
          </w:tcPr>
          <w:p w14:paraId="66B10E5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r>
      <w:tr w:rsidR="0034104F" w:rsidRPr="0034104F" w14:paraId="181941FC" w14:textId="77777777" w:rsidTr="004A34BE">
        <w:tc>
          <w:tcPr>
            <w:tcW w:w="4814" w:type="dxa"/>
          </w:tcPr>
          <w:p w14:paraId="2C1D5867"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Organisation name </w:t>
            </w:r>
          </w:p>
        </w:tc>
        <w:tc>
          <w:tcPr>
            <w:tcW w:w="4814" w:type="dxa"/>
          </w:tcPr>
          <w:p w14:paraId="7CD525D4"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Date of birth (DD/MM/YYYY)</w:t>
            </w:r>
          </w:p>
        </w:tc>
      </w:tr>
      <w:tr w:rsidR="0034104F" w:rsidRPr="0034104F" w14:paraId="56FC3A87" w14:textId="77777777" w:rsidTr="004A34BE">
        <w:tc>
          <w:tcPr>
            <w:tcW w:w="4814" w:type="dxa"/>
          </w:tcPr>
          <w:p w14:paraId="1C051FB7"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c>
          <w:tcPr>
            <w:tcW w:w="4814" w:type="dxa"/>
          </w:tcPr>
          <w:p w14:paraId="0B9E67AE"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Place of birth</w:t>
            </w:r>
          </w:p>
        </w:tc>
      </w:tr>
      <w:tr w:rsidR="0034104F" w:rsidRPr="0034104F" w14:paraId="4928ABF7" w14:textId="77777777" w:rsidTr="004A34BE">
        <w:tc>
          <w:tcPr>
            <w:tcW w:w="4814" w:type="dxa"/>
          </w:tcPr>
          <w:p w14:paraId="255E2F5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c>
          <w:tcPr>
            <w:tcW w:w="4814" w:type="dxa"/>
          </w:tcPr>
          <w:p w14:paraId="294B4F29"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First name</w:t>
            </w:r>
          </w:p>
        </w:tc>
      </w:tr>
      <w:tr w:rsidR="0034104F" w:rsidRPr="0034104F" w14:paraId="5ED374A8" w14:textId="77777777" w:rsidTr="004A34BE">
        <w:tc>
          <w:tcPr>
            <w:tcW w:w="4814" w:type="dxa"/>
          </w:tcPr>
          <w:p w14:paraId="3859F4ED" w14:textId="77777777" w:rsidR="004A34BE" w:rsidRPr="0034104F" w:rsidRDefault="004A34BE" w:rsidP="00F90221">
            <w:pPr>
              <w:rPr>
                <w:rFonts w:cstheme="minorHAnsi"/>
                <w:color w:val="000000" w:themeColor="text1"/>
              </w:rPr>
            </w:pPr>
          </w:p>
        </w:tc>
        <w:tc>
          <w:tcPr>
            <w:tcW w:w="4814" w:type="dxa"/>
          </w:tcPr>
          <w:p w14:paraId="6E160BE6"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Middle name</w:t>
            </w:r>
          </w:p>
        </w:tc>
      </w:tr>
      <w:tr w:rsidR="0034104F" w:rsidRPr="0034104F" w14:paraId="70E9C1C0" w14:textId="77777777" w:rsidTr="004A34BE">
        <w:tc>
          <w:tcPr>
            <w:tcW w:w="4814" w:type="dxa"/>
          </w:tcPr>
          <w:p w14:paraId="712F45D7" w14:textId="77777777" w:rsidR="004A34BE" w:rsidRPr="0034104F" w:rsidRDefault="004A34BE" w:rsidP="00F90221">
            <w:pPr>
              <w:rPr>
                <w:rFonts w:cstheme="minorHAnsi"/>
                <w:color w:val="000000" w:themeColor="text1"/>
              </w:rPr>
            </w:pPr>
          </w:p>
        </w:tc>
        <w:tc>
          <w:tcPr>
            <w:tcW w:w="4814" w:type="dxa"/>
          </w:tcPr>
          <w:p w14:paraId="3D975020"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Last name</w:t>
            </w:r>
          </w:p>
        </w:tc>
      </w:tr>
      <w:tr w:rsidR="0034104F" w:rsidRPr="0034104F" w14:paraId="6280DFEB" w14:textId="77777777" w:rsidTr="004A34BE">
        <w:tc>
          <w:tcPr>
            <w:tcW w:w="4814" w:type="dxa"/>
          </w:tcPr>
          <w:p w14:paraId="52BAD2B1" w14:textId="77777777" w:rsidR="004A34BE" w:rsidRPr="0034104F" w:rsidRDefault="004A34BE" w:rsidP="00F90221">
            <w:pPr>
              <w:rPr>
                <w:rFonts w:cstheme="minorHAnsi"/>
                <w:color w:val="000000" w:themeColor="text1"/>
              </w:rPr>
            </w:pPr>
          </w:p>
        </w:tc>
        <w:tc>
          <w:tcPr>
            <w:tcW w:w="4814" w:type="dxa"/>
          </w:tcPr>
          <w:p w14:paraId="6431B886"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r>
      <w:tr w:rsidR="0034104F" w:rsidRPr="0034104F" w14:paraId="177638F0" w14:textId="77777777" w:rsidTr="004A34BE">
        <w:tc>
          <w:tcPr>
            <w:tcW w:w="4814" w:type="dxa"/>
          </w:tcPr>
          <w:p w14:paraId="051B2227" w14:textId="77777777" w:rsidR="004A34BE" w:rsidRPr="0034104F" w:rsidRDefault="004A34BE" w:rsidP="00F90221">
            <w:pPr>
              <w:rPr>
                <w:rFonts w:cstheme="minorHAnsi"/>
                <w:color w:val="000000" w:themeColor="text1"/>
              </w:rPr>
            </w:pPr>
          </w:p>
        </w:tc>
        <w:tc>
          <w:tcPr>
            <w:tcW w:w="4814" w:type="dxa"/>
          </w:tcPr>
          <w:p w14:paraId="7CF9D53B"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r>
    </w:tbl>
    <w:p w14:paraId="7F270C73" w14:textId="68D33D3B" w:rsidR="00DA6971" w:rsidRPr="0034104F" w:rsidRDefault="005340B1" w:rsidP="00DA6971">
      <w:pPr>
        <w:rPr>
          <w:rFonts w:cstheme="minorHAnsi"/>
          <w:color w:val="000000" w:themeColor="text1"/>
        </w:rPr>
      </w:pPr>
      <w:r w:rsidRPr="0034104F">
        <w:rPr>
          <w:rFonts w:cstheme="minorHAnsi"/>
          <w:color w:val="000000" w:themeColor="text1"/>
          <w:vertAlign w:val="superscript"/>
          <w:lang w:val="en-GB" w:bidi="en-GB"/>
        </w:rPr>
        <w:t>*</w:t>
      </w:r>
      <w:r w:rsidRPr="0034104F">
        <w:rPr>
          <w:rFonts w:cstheme="minorHAnsi"/>
          <w:color w:val="000000" w:themeColor="text1"/>
          <w:lang w:val="en-GB" w:bidi="en-GB"/>
        </w:rPr>
        <w:t>For more information, see section A.B.1.2.9.8.1.1.1.1.2 of our Danish-language legal guide.</w:t>
      </w:r>
    </w:p>
    <w:p w14:paraId="51E1254E" w14:textId="03D4B252" w:rsidR="000F4B89" w:rsidRPr="0034104F" w:rsidRDefault="00595F83" w:rsidP="003D20EE">
      <w:pPr>
        <w:pStyle w:val="Overskrift2"/>
        <w:rPr>
          <w:rFonts w:asciiTheme="minorHAnsi" w:hAnsiTheme="minorHAnsi" w:cstheme="minorHAnsi"/>
          <w:color w:val="000000" w:themeColor="text1"/>
        </w:rPr>
      </w:pPr>
      <w:bookmarkStart w:id="24" w:name="_Toc143762853"/>
      <w:r w:rsidRPr="0034104F">
        <w:rPr>
          <w:rFonts w:asciiTheme="minorHAnsi" w:hAnsiTheme="minorHAnsi" w:cstheme="minorHAnsi"/>
          <w:color w:val="000000" w:themeColor="text1"/>
          <w:lang w:val="en-GB" w:bidi="en-GB"/>
        </w:rPr>
        <w:t>4.3. Identification details of the taxpayer(s)</w:t>
      </w:r>
      <w:bookmarkEnd w:id="24"/>
    </w:p>
    <w:p w14:paraId="5C2B9E45" w14:textId="77777777" w:rsidR="00671CC3" w:rsidRPr="0034104F" w:rsidRDefault="007351A2" w:rsidP="007351A2">
      <w:pPr>
        <w:rPr>
          <w:rFonts w:cstheme="minorHAnsi"/>
          <w:color w:val="000000" w:themeColor="text1"/>
        </w:rPr>
      </w:pPr>
      <w:r w:rsidRPr="0034104F">
        <w:rPr>
          <w:rFonts w:cstheme="minorHAnsi"/>
          <w:color w:val="000000" w:themeColor="text1"/>
          <w:lang w:val="en-GB" w:bidi="en-GB"/>
        </w:rPr>
        <w:t xml:space="preserve">State whether taxpayers are associated with the arrangement. </w:t>
      </w:r>
    </w:p>
    <w:p w14:paraId="36D72291" w14:textId="51F1C33A" w:rsidR="007351A2" w:rsidRPr="0034104F" w:rsidRDefault="00671CC3" w:rsidP="007351A2">
      <w:pPr>
        <w:rPr>
          <w:rFonts w:cstheme="minorHAnsi"/>
          <w:color w:val="000000" w:themeColor="text1"/>
          <w:lang w:val="en-GB" w:bidi="en-GB"/>
        </w:rPr>
      </w:pPr>
      <w:r w:rsidRPr="0034104F">
        <w:rPr>
          <w:rFonts w:cstheme="minorHAnsi"/>
          <w:color w:val="000000" w:themeColor="text1"/>
          <w:lang w:val="en-GB" w:bidi="en-GB"/>
        </w:rPr>
        <w:t xml:space="preserve">State the identification details of the relevant taxpayer(s). </w:t>
      </w:r>
    </w:p>
    <w:tbl>
      <w:tblPr>
        <w:tblStyle w:val="Tabel-Gitter"/>
        <w:tblW w:w="0" w:type="auto"/>
        <w:tblLook w:val="04A0" w:firstRow="1" w:lastRow="0" w:firstColumn="1" w:lastColumn="0" w:noHBand="0" w:noVBand="1"/>
      </w:tblPr>
      <w:tblGrid>
        <w:gridCol w:w="4814"/>
        <w:gridCol w:w="4814"/>
      </w:tblGrid>
      <w:tr w:rsidR="0034104F" w:rsidRPr="0034104F" w14:paraId="3143E5ED" w14:textId="77777777" w:rsidTr="004A34BE">
        <w:tc>
          <w:tcPr>
            <w:tcW w:w="4814" w:type="dxa"/>
          </w:tcPr>
          <w:p w14:paraId="74E07DF8"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Organisation</w:t>
            </w:r>
          </w:p>
        </w:tc>
        <w:tc>
          <w:tcPr>
            <w:tcW w:w="4814" w:type="dxa"/>
          </w:tcPr>
          <w:p w14:paraId="634D8DC0"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 xml:space="preserve">Individual </w:t>
            </w:r>
          </w:p>
        </w:tc>
      </w:tr>
      <w:tr w:rsidR="0034104F" w:rsidRPr="0034104F" w14:paraId="313B32A5" w14:textId="77777777" w:rsidTr="004A34BE">
        <w:tc>
          <w:tcPr>
            <w:tcW w:w="4814" w:type="dxa"/>
          </w:tcPr>
          <w:p w14:paraId="14D89383"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(CVR, SE or </w:t>
            </w:r>
            <w:proofErr w:type="gramStart"/>
            <w:r w:rsidRPr="0034104F">
              <w:rPr>
                <w:rFonts w:cstheme="minorHAnsi"/>
                <w:color w:val="000000" w:themeColor="text1"/>
                <w:lang w:val="en-GB" w:bidi="en-GB"/>
              </w:rPr>
              <w:t>TIN)*</w:t>
            </w:r>
            <w:proofErr w:type="gramEnd"/>
          </w:p>
        </w:tc>
        <w:tc>
          <w:tcPr>
            <w:tcW w:w="4814" w:type="dxa"/>
          </w:tcPr>
          <w:p w14:paraId="539FB6F8"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(civil registration number (CPR number) or </w:t>
            </w:r>
            <w:proofErr w:type="gramStart"/>
            <w:r w:rsidRPr="0034104F">
              <w:rPr>
                <w:rFonts w:cstheme="minorHAnsi"/>
                <w:color w:val="000000" w:themeColor="text1"/>
                <w:lang w:val="en-GB" w:bidi="en-GB"/>
              </w:rPr>
              <w:t>TIN)*</w:t>
            </w:r>
            <w:proofErr w:type="gramEnd"/>
          </w:p>
        </w:tc>
      </w:tr>
      <w:tr w:rsidR="0034104F" w:rsidRPr="0034104F" w14:paraId="0A4E7A7D" w14:textId="77777777" w:rsidTr="004A34BE">
        <w:tc>
          <w:tcPr>
            <w:tcW w:w="4814" w:type="dxa"/>
          </w:tcPr>
          <w:p w14:paraId="4712A2A8"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c>
          <w:tcPr>
            <w:tcW w:w="4814" w:type="dxa"/>
          </w:tcPr>
          <w:p w14:paraId="30F6E225"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r>
      <w:tr w:rsidR="0034104F" w:rsidRPr="0034104F" w14:paraId="5269EB1A" w14:textId="77777777" w:rsidTr="004A34BE">
        <w:tc>
          <w:tcPr>
            <w:tcW w:w="4814" w:type="dxa"/>
          </w:tcPr>
          <w:p w14:paraId="7FBDC71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Organisation name </w:t>
            </w:r>
          </w:p>
        </w:tc>
        <w:tc>
          <w:tcPr>
            <w:tcW w:w="4814" w:type="dxa"/>
          </w:tcPr>
          <w:p w14:paraId="2E8C2B67"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Date of birth (DD/MM/YYYY)</w:t>
            </w:r>
          </w:p>
        </w:tc>
      </w:tr>
      <w:tr w:rsidR="0034104F" w:rsidRPr="0034104F" w14:paraId="336C3C98" w14:textId="77777777" w:rsidTr="004A34BE">
        <w:tc>
          <w:tcPr>
            <w:tcW w:w="4814" w:type="dxa"/>
          </w:tcPr>
          <w:p w14:paraId="446D38BC"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c>
          <w:tcPr>
            <w:tcW w:w="4814" w:type="dxa"/>
          </w:tcPr>
          <w:p w14:paraId="2D265A8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Place of birth</w:t>
            </w:r>
          </w:p>
        </w:tc>
      </w:tr>
      <w:tr w:rsidR="0034104F" w:rsidRPr="0034104F" w14:paraId="4C3EDC8F" w14:textId="77777777" w:rsidTr="004A34BE">
        <w:tc>
          <w:tcPr>
            <w:tcW w:w="4814" w:type="dxa"/>
          </w:tcPr>
          <w:p w14:paraId="5A5D729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c>
          <w:tcPr>
            <w:tcW w:w="4814" w:type="dxa"/>
          </w:tcPr>
          <w:p w14:paraId="4E02608D"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First name</w:t>
            </w:r>
          </w:p>
        </w:tc>
      </w:tr>
      <w:tr w:rsidR="0034104F" w:rsidRPr="0034104F" w14:paraId="7EB246F7" w14:textId="77777777" w:rsidTr="004A34BE">
        <w:tc>
          <w:tcPr>
            <w:tcW w:w="4814" w:type="dxa"/>
          </w:tcPr>
          <w:p w14:paraId="22A043E6" w14:textId="77777777" w:rsidR="004A34BE" w:rsidRPr="0034104F" w:rsidRDefault="004A34BE" w:rsidP="00F90221">
            <w:pPr>
              <w:rPr>
                <w:rFonts w:cstheme="minorHAnsi"/>
                <w:color w:val="000000" w:themeColor="text1"/>
              </w:rPr>
            </w:pPr>
          </w:p>
        </w:tc>
        <w:tc>
          <w:tcPr>
            <w:tcW w:w="4814" w:type="dxa"/>
          </w:tcPr>
          <w:p w14:paraId="7959A23F"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Middle name</w:t>
            </w:r>
          </w:p>
        </w:tc>
      </w:tr>
      <w:tr w:rsidR="0034104F" w:rsidRPr="0034104F" w14:paraId="5CE54FC4" w14:textId="77777777" w:rsidTr="004A34BE">
        <w:tc>
          <w:tcPr>
            <w:tcW w:w="4814" w:type="dxa"/>
          </w:tcPr>
          <w:p w14:paraId="18596A25" w14:textId="77777777" w:rsidR="004A34BE" w:rsidRPr="0034104F" w:rsidRDefault="004A34BE" w:rsidP="00F90221">
            <w:pPr>
              <w:rPr>
                <w:rFonts w:cstheme="minorHAnsi"/>
                <w:color w:val="000000" w:themeColor="text1"/>
              </w:rPr>
            </w:pPr>
          </w:p>
        </w:tc>
        <w:tc>
          <w:tcPr>
            <w:tcW w:w="4814" w:type="dxa"/>
          </w:tcPr>
          <w:p w14:paraId="3949BD06"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Last name</w:t>
            </w:r>
          </w:p>
        </w:tc>
      </w:tr>
      <w:tr w:rsidR="0034104F" w:rsidRPr="0034104F" w14:paraId="545D9C5D" w14:textId="77777777" w:rsidTr="004A34BE">
        <w:tc>
          <w:tcPr>
            <w:tcW w:w="4814" w:type="dxa"/>
          </w:tcPr>
          <w:p w14:paraId="64320212" w14:textId="77777777" w:rsidR="004A34BE" w:rsidRPr="0034104F" w:rsidRDefault="004A34BE" w:rsidP="00F90221">
            <w:pPr>
              <w:rPr>
                <w:rFonts w:cstheme="minorHAnsi"/>
                <w:color w:val="000000" w:themeColor="text1"/>
              </w:rPr>
            </w:pPr>
          </w:p>
        </w:tc>
        <w:tc>
          <w:tcPr>
            <w:tcW w:w="4814" w:type="dxa"/>
          </w:tcPr>
          <w:p w14:paraId="6D864DA5"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r>
      <w:tr w:rsidR="0034104F" w:rsidRPr="0034104F" w14:paraId="171CCF93" w14:textId="77777777" w:rsidTr="004A34BE">
        <w:tc>
          <w:tcPr>
            <w:tcW w:w="4814" w:type="dxa"/>
          </w:tcPr>
          <w:p w14:paraId="26448B81" w14:textId="77777777" w:rsidR="004A34BE" w:rsidRPr="0034104F" w:rsidRDefault="004A34BE" w:rsidP="00F90221">
            <w:pPr>
              <w:rPr>
                <w:rFonts w:cstheme="minorHAnsi"/>
                <w:color w:val="000000" w:themeColor="text1"/>
              </w:rPr>
            </w:pPr>
          </w:p>
        </w:tc>
        <w:tc>
          <w:tcPr>
            <w:tcW w:w="4814" w:type="dxa"/>
          </w:tcPr>
          <w:p w14:paraId="2EA8A709"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r>
    </w:tbl>
    <w:p w14:paraId="0DA84F55" w14:textId="55B2015D" w:rsidR="00671CC3" w:rsidRPr="0034104F" w:rsidRDefault="000F4B89" w:rsidP="000F4B89">
      <w:pPr>
        <w:rPr>
          <w:rFonts w:cstheme="minorHAnsi"/>
          <w:color w:val="000000" w:themeColor="text1"/>
        </w:rPr>
      </w:pPr>
      <w:r w:rsidRPr="0034104F">
        <w:rPr>
          <w:rFonts w:cstheme="minorHAnsi"/>
          <w:color w:val="000000" w:themeColor="text1"/>
          <w:vertAlign w:val="superscript"/>
          <w:lang w:val="en-GB" w:bidi="en-GB"/>
        </w:rPr>
        <w:t>*</w:t>
      </w:r>
      <w:r w:rsidRPr="0034104F">
        <w:rPr>
          <w:rFonts w:cstheme="minorHAnsi"/>
          <w:color w:val="000000" w:themeColor="text1"/>
          <w:lang w:val="en-GB" w:bidi="en-GB"/>
        </w:rPr>
        <w:t>For more information, see section A.B.1.2.9.8.1.1.1.1.2 of our Danish-language legal guide.</w:t>
      </w:r>
    </w:p>
    <w:p w14:paraId="368260CD" w14:textId="77777777" w:rsidR="00EB2339" w:rsidRPr="0034104F" w:rsidRDefault="00671CC3" w:rsidP="00671CC3">
      <w:pPr>
        <w:rPr>
          <w:rFonts w:cstheme="minorHAnsi"/>
          <w:color w:val="000000" w:themeColor="text1"/>
        </w:rPr>
      </w:pPr>
      <w:r w:rsidRPr="0034104F">
        <w:rPr>
          <w:rFonts w:cstheme="minorHAnsi"/>
          <w:color w:val="000000" w:themeColor="text1"/>
          <w:lang w:val="en-GB" w:bidi="en-GB"/>
        </w:rPr>
        <w:t xml:space="preserve">In the case of a marketable arrangement, please specify the start date for the taxpayer’s implementation of the arrangement. This field must be completed with the date on which the first step in the implementation of the arrangement has been or will be taken. </w:t>
      </w:r>
    </w:p>
    <w:p w14:paraId="4EA7BDB8" w14:textId="08516AFF" w:rsidR="00671CC3" w:rsidRPr="0034104F" w:rsidRDefault="00671CC3" w:rsidP="00671CC3">
      <w:pPr>
        <w:rPr>
          <w:rFonts w:cstheme="minorHAnsi"/>
          <w:color w:val="000000" w:themeColor="text1"/>
        </w:rPr>
      </w:pPr>
      <w:r w:rsidRPr="0034104F">
        <w:rPr>
          <w:rFonts w:cstheme="minorHAnsi"/>
          <w:color w:val="000000" w:themeColor="text1"/>
          <w:lang w:val="en-GB" w:bidi="en-GB"/>
        </w:rPr>
        <w:t>See section A.B.1.2.9.8.1.1.1.4 of our Danish-language legal guide.</w:t>
      </w:r>
    </w:p>
    <w:p w14:paraId="223A7B6A" w14:textId="10BD0C2E" w:rsidR="00626B46" w:rsidRPr="001437B2" w:rsidRDefault="006809A2" w:rsidP="001437B2">
      <w:pPr>
        <w:pStyle w:val="Overskrift2"/>
        <w:rPr>
          <w:rFonts w:asciiTheme="minorHAnsi" w:hAnsiTheme="minorHAnsi" w:cstheme="minorHAnsi"/>
          <w:color w:val="000000" w:themeColor="text1"/>
        </w:rPr>
      </w:pPr>
      <w:bookmarkStart w:id="25" w:name="_Toc143762854"/>
      <w:r w:rsidRPr="0034104F">
        <w:rPr>
          <w:rFonts w:asciiTheme="minorHAnsi" w:hAnsiTheme="minorHAnsi" w:cstheme="minorHAnsi"/>
          <w:color w:val="000000" w:themeColor="text1"/>
          <w:lang w:val="en-GB" w:bidi="en-GB"/>
        </w:rPr>
        <w:t>4.4. Identification details for relevant associated enterprise(s)</w:t>
      </w:r>
      <w:bookmarkEnd w:id="25"/>
    </w:p>
    <w:p w14:paraId="2FD5FB72" w14:textId="25ED84FB" w:rsidR="00877197" w:rsidRPr="0034104F" w:rsidRDefault="00877197" w:rsidP="00626B46">
      <w:pPr>
        <w:pStyle w:val="Overskrift4"/>
        <w:rPr>
          <w:color w:val="000000" w:themeColor="text1"/>
        </w:rPr>
      </w:pPr>
      <w:r w:rsidRPr="0034104F">
        <w:rPr>
          <w:color w:val="000000" w:themeColor="text1"/>
          <w:lang w:val="en-GB" w:bidi="en-GB"/>
        </w:rPr>
        <w:t xml:space="preserve">Information </w:t>
      </w:r>
      <w:r w:rsidR="00D8040C" w:rsidRPr="0034104F">
        <w:rPr>
          <w:color w:val="000000" w:themeColor="text1"/>
          <w:lang w:val="en-GB" w:bidi="en-GB"/>
        </w:rPr>
        <w:t>about</w:t>
      </w:r>
      <w:r w:rsidRPr="0034104F">
        <w:rPr>
          <w:color w:val="000000" w:themeColor="text1"/>
          <w:lang w:val="en-GB" w:bidi="en-GB"/>
        </w:rPr>
        <w:t xml:space="preserve"> whether the associated enterprise is affected by the </w:t>
      </w:r>
      <w:proofErr w:type="gramStart"/>
      <w:r w:rsidRPr="0034104F">
        <w:rPr>
          <w:color w:val="000000" w:themeColor="text1"/>
          <w:lang w:val="en-GB" w:bidi="en-GB"/>
        </w:rPr>
        <w:t>arrangement</w:t>
      </w:r>
      <w:proofErr w:type="gramEnd"/>
    </w:p>
    <w:p w14:paraId="1B276328" w14:textId="77777777" w:rsidR="00EB2339" w:rsidRPr="0034104F" w:rsidRDefault="00877197" w:rsidP="007351A2">
      <w:pPr>
        <w:rPr>
          <w:rFonts w:cstheme="minorHAnsi"/>
          <w:color w:val="000000" w:themeColor="text1"/>
        </w:rPr>
      </w:pPr>
      <w:r w:rsidRPr="0034104F">
        <w:rPr>
          <w:rFonts w:cstheme="minorHAnsi"/>
          <w:color w:val="000000" w:themeColor="text1"/>
          <w:lang w:val="en-GB" w:bidi="en-GB"/>
        </w:rPr>
        <w:t xml:space="preserve">State whether the associated enterprise is affected by the arrangement. </w:t>
      </w:r>
    </w:p>
    <w:p w14:paraId="28C2EE94" w14:textId="5B7494EA" w:rsidR="002E66FA" w:rsidRPr="0034104F" w:rsidRDefault="00005534" w:rsidP="007351A2">
      <w:pPr>
        <w:rPr>
          <w:rFonts w:cstheme="minorHAnsi"/>
          <w:color w:val="000000" w:themeColor="text1"/>
        </w:rPr>
      </w:pPr>
      <w:r w:rsidRPr="0034104F">
        <w:rPr>
          <w:rFonts w:cstheme="minorHAnsi"/>
          <w:color w:val="000000" w:themeColor="text1"/>
          <w:lang w:val="en-GB" w:bidi="en-GB"/>
        </w:rPr>
        <w:lastRenderedPageBreak/>
        <w:t xml:space="preserve">See sections A.B.1.2.9.4.11 and A.B.1.2.9.8.1.1.1.8 of our Danish-language legal guide. </w:t>
      </w:r>
    </w:p>
    <w:p w14:paraId="7B8F34A7" w14:textId="587F52E8" w:rsidR="00EB2339" w:rsidRPr="0034104F" w:rsidRDefault="002E66FA" w:rsidP="007351A2">
      <w:pPr>
        <w:rPr>
          <w:rFonts w:cstheme="minorHAnsi"/>
          <w:color w:val="000000" w:themeColor="text1"/>
        </w:rPr>
      </w:pPr>
      <w:r w:rsidRPr="0034104F">
        <w:rPr>
          <w:rFonts w:cstheme="minorHAnsi"/>
          <w:color w:val="000000" w:themeColor="text1"/>
          <w:lang w:val="en-GB" w:bidi="en-GB"/>
        </w:rPr>
        <w:t xml:space="preserve">State the identification details of the relevant associated enterprise(s) connected to the arrangement’s taxpayer(s). </w:t>
      </w:r>
    </w:p>
    <w:p w14:paraId="523D9CE1" w14:textId="345D4A99" w:rsidR="001705BB" w:rsidRPr="0034104F" w:rsidRDefault="007351A2" w:rsidP="007351A2">
      <w:pPr>
        <w:rPr>
          <w:rFonts w:cstheme="minorHAnsi"/>
          <w:color w:val="000000" w:themeColor="text1"/>
          <w:lang w:val="en-GB" w:bidi="en-GB"/>
        </w:rPr>
      </w:pPr>
      <w:r w:rsidRPr="0034104F">
        <w:rPr>
          <w:rFonts w:cstheme="minorHAnsi"/>
          <w:color w:val="000000" w:themeColor="text1"/>
          <w:lang w:val="en-GB" w:bidi="en-GB"/>
        </w:rPr>
        <w:t xml:space="preserve">See </w:t>
      </w:r>
      <w:r w:rsidRPr="0034104F">
        <w:rPr>
          <w:rFonts w:cstheme="minorHAnsi"/>
          <w:color w:val="000000" w:themeColor="text1"/>
          <w:shd w:val="clear" w:color="auto" w:fill="FFFFFF"/>
          <w:lang w:val="en-GB" w:bidi="en-GB"/>
        </w:rPr>
        <w:t>section A.B.1.2.9.8.1.1.1.1.1 of our Danish-language legal guide.</w:t>
      </w:r>
      <w:r w:rsidRPr="0034104F">
        <w:rPr>
          <w:rFonts w:cstheme="minorHAnsi"/>
          <w:color w:val="000000" w:themeColor="text1"/>
          <w:lang w:val="en-GB" w:bidi="en-GB"/>
        </w:rPr>
        <w:t xml:space="preserve"> </w:t>
      </w:r>
    </w:p>
    <w:tbl>
      <w:tblPr>
        <w:tblStyle w:val="Tabel-Gitter"/>
        <w:tblW w:w="0" w:type="auto"/>
        <w:tblLook w:val="04A0" w:firstRow="1" w:lastRow="0" w:firstColumn="1" w:lastColumn="0" w:noHBand="0" w:noVBand="1"/>
      </w:tblPr>
      <w:tblGrid>
        <w:gridCol w:w="4814"/>
        <w:gridCol w:w="4814"/>
      </w:tblGrid>
      <w:tr w:rsidR="0034104F" w:rsidRPr="0034104F" w14:paraId="59C37372" w14:textId="77777777" w:rsidTr="004A34BE">
        <w:tc>
          <w:tcPr>
            <w:tcW w:w="4814" w:type="dxa"/>
          </w:tcPr>
          <w:p w14:paraId="7A05E036"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Organisation</w:t>
            </w:r>
          </w:p>
        </w:tc>
        <w:tc>
          <w:tcPr>
            <w:tcW w:w="4814" w:type="dxa"/>
          </w:tcPr>
          <w:p w14:paraId="4E778202"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 xml:space="preserve">Individual </w:t>
            </w:r>
          </w:p>
        </w:tc>
      </w:tr>
      <w:tr w:rsidR="0034104F" w:rsidRPr="0034104F" w14:paraId="5D115987" w14:textId="77777777" w:rsidTr="004A34BE">
        <w:tc>
          <w:tcPr>
            <w:tcW w:w="4814" w:type="dxa"/>
          </w:tcPr>
          <w:p w14:paraId="3A30CBC2"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(CVR, SE or </w:t>
            </w:r>
            <w:proofErr w:type="gramStart"/>
            <w:r w:rsidRPr="0034104F">
              <w:rPr>
                <w:rFonts w:cstheme="minorHAnsi"/>
                <w:color w:val="000000" w:themeColor="text1"/>
                <w:lang w:val="en-GB" w:bidi="en-GB"/>
              </w:rPr>
              <w:t>TIN)*</w:t>
            </w:r>
            <w:proofErr w:type="gramEnd"/>
          </w:p>
        </w:tc>
        <w:tc>
          <w:tcPr>
            <w:tcW w:w="4814" w:type="dxa"/>
          </w:tcPr>
          <w:p w14:paraId="7D05A82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(civil registration number (CPR number) or </w:t>
            </w:r>
            <w:proofErr w:type="gramStart"/>
            <w:r w:rsidRPr="0034104F">
              <w:rPr>
                <w:rFonts w:cstheme="minorHAnsi"/>
                <w:color w:val="000000" w:themeColor="text1"/>
                <w:lang w:val="en-GB" w:bidi="en-GB"/>
              </w:rPr>
              <w:t>TIN)*</w:t>
            </w:r>
            <w:proofErr w:type="gramEnd"/>
          </w:p>
        </w:tc>
      </w:tr>
      <w:tr w:rsidR="0034104F" w:rsidRPr="0034104F" w14:paraId="0E1F6D7B" w14:textId="77777777" w:rsidTr="004A34BE">
        <w:tc>
          <w:tcPr>
            <w:tcW w:w="4814" w:type="dxa"/>
          </w:tcPr>
          <w:p w14:paraId="7DA47D0F"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c>
          <w:tcPr>
            <w:tcW w:w="4814" w:type="dxa"/>
          </w:tcPr>
          <w:p w14:paraId="2A5EB3AB"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r>
      <w:tr w:rsidR="0034104F" w:rsidRPr="0034104F" w14:paraId="32CB7BB0" w14:textId="77777777" w:rsidTr="004A34BE">
        <w:tc>
          <w:tcPr>
            <w:tcW w:w="4814" w:type="dxa"/>
          </w:tcPr>
          <w:p w14:paraId="66B7D0A9"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Organisation name </w:t>
            </w:r>
          </w:p>
        </w:tc>
        <w:tc>
          <w:tcPr>
            <w:tcW w:w="4814" w:type="dxa"/>
          </w:tcPr>
          <w:p w14:paraId="34CCE073"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Date of birth (DD/MM/YYYY)</w:t>
            </w:r>
          </w:p>
        </w:tc>
      </w:tr>
      <w:tr w:rsidR="0034104F" w:rsidRPr="0034104F" w14:paraId="2C69581D" w14:textId="77777777" w:rsidTr="004A34BE">
        <w:tc>
          <w:tcPr>
            <w:tcW w:w="4814" w:type="dxa"/>
          </w:tcPr>
          <w:p w14:paraId="4354D598"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c>
          <w:tcPr>
            <w:tcW w:w="4814" w:type="dxa"/>
          </w:tcPr>
          <w:p w14:paraId="28930D13"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Place of birth</w:t>
            </w:r>
          </w:p>
        </w:tc>
      </w:tr>
      <w:tr w:rsidR="0034104F" w:rsidRPr="0034104F" w14:paraId="65E8B12F" w14:textId="77777777" w:rsidTr="004A34BE">
        <w:tc>
          <w:tcPr>
            <w:tcW w:w="4814" w:type="dxa"/>
          </w:tcPr>
          <w:p w14:paraId="60660B94"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c>
          <w:tcPr>
            <w:tcW w:w="4814" w:type="dxa"/>
          </w:tcPr>
          <w:p w14:paraId="45D70BB3"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First name</w:t>
            </w:r>
          </w:p>
        </w:tc>
      </w:tr>
      <w:tr w:rsidR="0034104F" w:rsidRPr="0034104F" w14:paraId="14224556" w14:textId="77777777" w:rsidTr="004A34BE">
        <w:tc>
          <w:tcPr>
            <w:tcW w:w="4814" w:type="dxa"/>
          </w:tcPr>
          <w:p w14:paraId="2AE24C24" w14:textId="77777777" w:rsidR="004A34BE" w:rsidRPr="0034104F" w:rsidRDefault="004A34BE" w:rsidP="00F90221">
            <w:pPr>
              <w:rPr>
                <w:rFonts w:cstheme="minorHAnsi"/>
                <w:color w:val="000000" w:themeColor="text1"/>
              </w:rPr>
            </w:pPr>
          </w:p>
        </w:tc>
        <w:tc>
          <w:tcPr>
            <w:tcW w:w="4814" w:type="dxa"/>
          </w:tcPr>
          <w:p w14:paraId="468FC26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Middle name</w:t>
            </w:r>
          </w:p>
        </w:tc>
      </w:tr>
      <w:tr w:rsidR="0034104F" w:rsidRPr="0034104F" w14:paraId="00477BE6" w14:textId="77777777" w:rsidTr="004A34BE">
        <w:tc>
          <w:tcPr>
            <w:tcW w:w="4814" w:type="dxa"/>
          </w:tcPr>
          <w:p w14:paraId="01CAAC25" w14:textId="77777777" w:rsidR="004A34BE" w:rsidRPr="0034104F" w:rsidRDefault="004A34BE" w:rsidP="00F90221">
            <w:pPr>
              <w:rPr>
                <w:rFonts w:cstheme="minorHAnsi"/>
                <w:color w:val="000000" w:themeColor="text1"/>
              </w:rPr>
            </w:pPr>
          </w:p>
        </w:tc>
        <w:tc>
          <w:tcPr>
            <w:tcW w:w="4814" w:type="dxa"/>
          </w:tcPr>
          <w:p w14:paraId="573AA7E2"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Last name</w:t>
            </w:r>
          </w:p>
        </w:tc>
      </w:tr>
      <w:tr w:rsidR="0034104F" w:rsidRPr="0034104F" w14:paraId="7E36D0A5" w14:textId="77777777" w:rsidTr="004A34BE">
        <w:tc>
          <w:tcPr>
            <w:tcW w:w="4814" w:type="dxa"/>
          </w:tcPr>
          <w:p w14:paraId="5168D529" w14:textId="77777777" w:rsidR="004A34BE" w:rsidRPr="0034104F" w:rsidRDefault="004A34BE" w:rsidP="00F90221">
            <w:pPr>
              <w:rPr>
                <w:rFonts w:cstheme="minorHAnsi"/>
                <w:color w:val="000000" w:themeColor="text1"/>
              </w:rPr>
            </w:pPr>
          </w:p>
        </w:tc>
        <w:tc>
          <w:tcPr>
            <w:tcW w:w="4814" w:type="dxa"/>
          </w:tcPr>
          <w:p w14:paraId="3DC65EFC"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r>
      <w:tr w:rsidR="0034104F" w:rsidRPr="0034104F" w14:paraId="0C43B84C" w14:textId="77777777" w:rsidTr="004A34BE">
        <w:tc>
          <w:tcPr>
            <w:tcW w:w="4814" w:type="dxa"/>
          </w:tcPr>
          <w:p w14:paraId="17EF47C0" w14:textId="77777777" w:rsidR="004A34BE" w:rsidRPr="0034104F" w:rsidRDefault="004A34BE" w:rsidP="00F90221">
            <w:pPr>
              <w:rPr>
                <w:rFonts w:cstheme="minorHAnsi"/>
                <w:color w:val="000000" w:themeColor="text1"/>
              </w:rPr>
            </w:pPr>
          </w:p>
        </w:tc>
        <w:tc>
          <w:tcPr>
            <w:tcW w:w="4814" w:type="dxa"/>
          </w:tcPr>
          <w:p w14:paraId="51A04353"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r>
    </w:tbl>
    <w:p w14:paraId="00429808" w14:textId="34DEF296" w:rsidR="004D1D06" w:rsidRPr="0034104F" w:rsidRDefault="004D1D06" w:rsidP="00E95453">
      <w:pPr>
        <w:rPr>
          <w:rFonts w:cstheme="minorHAnsi"/>
          <w:color w:val="000000" w:themeColor="text1"/>
        </w:rPr>
      </w:pPr>
      <w:r w:rsidRPr="0034104F">
        <w:rPr>
          <w:rFonts w:cstheme="minorHAnsi"/>
          <w:color w:val="000000" w:themeColor="text1"/>
          <w:vertAlign w:val="superscript"/>
          <w:lang w:val="en-GB" w:bidi="en-GB"/>
        </w:rPr>
        <w:t>*</w:t>
      </w:r>
      <w:r w:rsidRPr="0034104F">
        <w:rPr>
          <w:rFonts w:cstheme="minorHAnsi"/>
          <w:color w:val="000000" w:themeColor="text1"/>
          <w:lang w:val="en-GB" w:bidi="en-GB"/>
        </w:rPr>
        <w:t>For more information, see section A.B.1.2.9.8.1.1.1.1.2 of our Danish-language legal guide.</w:t>
      </w:r>
    </w:p>
    <w:p w14:paraId="2D29242F" w14:textId="01982896" w:rsidR="005C277D" w:rsidRPr="00DD1EAF" w:rsidRDefault="003A14F2" w:rsidP="00DD1EAF">
      <w:pPr>
        <w:pStyle w:val="Overskrift3"/>
        <w:rPr>
          <w:rFonts w:asciiTheme="minorHAnsi" w:hAnsiTheme="minorHAnsi" w:cstheme="minorHAnsi"/>
          <w:color w:val="000000" w:themeColor="text1"/>
          <w:lang w:val="en-GB" w:bidi="en-GB"/>
        </w:rPr>
      </w:pPr>
      <w:bookmarkStart w:id="26" w:name="_Toc143762855"/>
      <w:r w:rsidRPr="0034104F">
        <w:rPr>
          <w:rFonts w:asciiTheme="minorHAnsi" w:hAnsiTheme="minorHAnsi" w:cstheme="minorHAnsi"/>
          <w:color w:val="000000" w:themeColor="text1"/>
          <w:lang w:val="en-GB" w:bidi="en-GB"/>
        </w:rPr>
        <w:t xml:space="preserve">Information </w:t>
      </w:r>
      <w:r w:rsidR="00D8040C" w:rsidRPr="0034104F">
        <w:rPr>
          <w:rFonts w:asciiTheme="minorHAnsi" w:hAnsiTheme="minorHAnsi" w:cstheme="minorHAnsi"/>
          <w:color w:val="000000" w:themeColor="text1"/>
          <w:lang w:val="en-GB" w:bidi="en-GB"/>
        </w:rPr>
        <w:t>on</w:t>
      </w:r>
      <w:r w:rsidRPr="0034104F">
        <w:rPr>
          <w:rFonts w:asciiTheme="minorHAnsi" w:hAnsiTheme="minorHAnsi" w:cstheme="minorHAnsi"/>
          <w:color w:val="000000" w:themeColor="text1"/>
          <w:lang w:val="en-GB" w:bidi="en-GB"/>
        </w:rPr>
        <w:t xml:space="preserve"> to which taxpayer the associated enterprise is </w:t>
      </w:r>
      <w:proofErr w:type="gramStart"/>
      <w:r w:rsidRPr="0034104F">
        <w:rPr>
          <w:rFonts w:asciiTheme="minorHAnsi" w:hAnsiTheme="minorHAnsi" w:cstheme="minorHAnsi"/>
          <w:color w:val="000000" w:themeColor="text1"/>
          <w:lang w:val="en-GB" w:bidi="en-GB"/>
        </w:rPr>
        <w:t>related</w:t>
      </w:r>
      <w:bookmarkEnd w:id="26"/>
      <w:proofErr w:type="gramEnd"/>
      <w:r w:rsidRPr="0034104F">
        <w:rPr>
          <w:rFonts w:asciiTheme="minorHAnsi" w:hAnsiTheme="minorHAnsi" w:cstheme="minorHAnsi"/>
          <w:color w:val="000000" w:themeColor="text1"/>
          <w:lang w:val="en-GB" w:bidi="en-GB"/>
        </w:rPr>
        <w:t xml:space="preserve"> </w:t>
      </w:r>
    </w:p>
    <w:p w14:paraId="299E3397" w14:textId="77D3725C" w:rsidR="003A14F2" w:rsidRPr="0034104F" w:rsidRDefault="003A14F2" w:rsidP="00E95453">
      <w:pPr>
        <w:rPr>
          <w:rFonts w:cstheme="minorHAnsi"/>
          <w:color w:val="000000" w:themeColor="text1"/>
        </w:rPr>
      </w:pPr>
      <w:r w:rsidRPr="0034104F">
        <w:rPr>
          <w:rFonts w:cstheme="minorHAnsi"/>
          <w:color w:val="000000" w:themeColor="text1"/>
          <w:lang w:val="en-GB" w:bidi="en-GB"/>
        </w:rPr>
        <w:t xml:space="preserve">State the name (first and last </w:t>
      </w:r>
      <w:proofErr w:type="gramStart"/>
      <w:r w:rsidRPr="0034104F">
        <w:rPr>
          <w:rFonts w:cstheme="minorHAnsi"/>
          <w:color w:val="000000" w:themeColor="text1"/>
          <w:lang w:val="en-GB" w:bidi="en-GB"/>
        </w:rPr>
        <w:t>name, if</w:t>
      </w:r>
      <w:proofErr w:type="gramEnd"/>
      <w:r w:rsidRPr="0034104F">
        <w:rPr>
          <w:rFonts w:cstheme="minorHAnsi"/>
          <w:color w:val="000000" w:themeColor="text1"/>
          <w:lang w:val="en-GB" w:bidi="en-GB"/>
        </w:rPr>
        <w:t xml:space="preserve"> an </w:t>
      </w:r>
      <w:r w:rsidR="005C277D" w:rsidRPr="0034104F">
        <w:rPr>
          <w:rFonts w:cstheme="minorHAnsi"/>
          <w:color w:val="000000" w:themeColor="text1"/>
          <w:lang w:val="en-GB" w:bidi="en-GB"/>
        </w:rPr>
        <w:t>individual)</w:t>
      </w:r>
      <w:r w:rsidRPr="0034104F">
        <w:rPr>
          <w:rFonts w:cstheme="minorHAnsi"/>
          <w:color w:val="000000" w:themeColor="text1"/>
          <w:lang w:val="en-GB" w:bidi="en-GB"/>
        </w:rPr>
        <w:t xml:space="preserve"> and the residence for tax purposes of the taxpayer to which the associated enterprise is related. </w:t>
      </w:r>
    </w:p>
    <w:p w14:paraId="1FF97234" w14:textId="3E12FA21" w:rsidR="00E95453" w:rsidRPr="0034104F" w:rsidRDefault="00595F83" w:rsidP="003D20EE">
      <w:pPr>
        <w:pStyle w:val="Overskrift2"/>
        <w:rPr>
          <w:rFonts w:asciiTheme="minorHAnsi" w:hAnsiTheme="minorHAnsi" w:cstheme="minorHAnsi"/>
          <w:color w:val="000000" w:themeColor="text1"/>
        </w:rPr>
      </w:pPr>
      <w:bookmarkStart w:id="27" w:name="_Toc143762856"/>
      <w:r w:rsidRPr="0034104F">
        <w:rPr>
          <w:rFonts w:asciiTheme="minorHAnsi" w:hAnsiTheme="minorHAnsi" w:cstheme="minorHAnsi"/>
          <w:color w:val="000000" w:themeColor="text1"/>
          <w:lang w:val="en-GB" w:bidi="en-GB"/>
        </w:rPr>
        <w:t xml:space="preserve">4.5. Identification details for other parties likely to be affected by the </w:t>
      </w:r>
      <w:proofErr w:type="gramStart"/>
      <w:r w:rsidRPr="0034104F">
        <w:rPr>
          <w:rFonts w:asciiTheme="minorHAnsi" w:hAnsiTheme="minorHAnsi" w:cstheme="minorHAnsi"/>
          <w:color w:val="000000" w:themeColor="text1"/>
          <w:lang w:val="en-GB" w:bidi="en-GB"/>
        </w:rPr>
        <w:t>arrangement</w:t>
      </w:r>
      <w:bookmarkEnd w:id="27"/>
      <w:proofErr w:type="gramEnd"/>
    </w:p>
    <w:p w14:paraId="243ACFD5" w14:textId="77777777" w:rsidR="00EB2339" w:rsidRPr="0034104F" w:rsidRDefault="001705BB" w:rsidP="00E95453">
      <w:pPr>
        <w:rPr>
          <w:rFonts w:cstheme="minorHAnsi"/>
          <w:color w:val="000000" w:themeColor="text1"/>
        </w:rPr>
      </w:pPr>
      <w:r w:rsidRPr="0034104F">
        <w:rPr>
          <w:rFonts w:cstheme="minorHAnsi"/>
          <w:color w:val="000000" w:themeColor="text1"/>
          <w:lang w:val="en-GB" w:bidi="en-GB"/>
        </w:rPr>
        <w:t xml:space="preserve">This tab must be used to state identification details for other parties likely to be affected by the arrangement that have not already been reported under the associated enterprises tab. </w:t>
      </w:r>
    </w:p>
    <w:p w14:paraId="61987E0E" w14:textId="264E315E" w:rsidR="001705BB" w:rsidRPr="0034104F" w:rsidRDefault="00005534" w:rsidP="00E95453">
      <w:pPr>
        <w:rPr>
          <w:rFonts w:cstheme="minorHAnsi"/>
          <w:color w:val="000000" w:themeColor="text1"/>
          <w:lang w:val="en-GB" w:bidi="en-GB"/>
        </w:rPr>
      </w:pPr>
      <w:r w:rsidRPr="0034104F">
        <w:rPr>
          <w:rFonts w:cstheme="minorHAnsi"/>
          <w:color w:val="000000" w:themeColor="text1"/>
          <w:lang w:val="en-GB" w:bidi="en-GB"/>
        </w:rPr>
        <w:t xml:space="preserve">See section A.B.1.2.9.8.1.1.1.8 of our Danish-language legal guide. </w:t>
      </w:r>
    </w:p>
    <w:tbl>
      <w:tblPr>
        <w:tblStyle w:val="Tabel-Gitter"/>
        <w:tblW w:w="0" w:type="auto"/>
        <w:tblLook w:val="04A0" w:firstRow="1" w:lastRow="0" w:firstColumn="1" w:lastColumn="0" w:noHBand="0" w:noVBand="1"/>
      </w:tblPr>
      <w:tblGrid>
        <w:gridCol w:w="4814"/>
        <w:gridCol w:w="4814"/>
      </w:tblGrid>
      <w:tr w:rsidR="0034104F" w:rsidRPr="0034104F" w14:paraId="274D913A" w14:textId="77777777" w:rsidTr="004A34BE">
        <w:tc>
          <w:tcPr>
            <w:tcW w:w="4814" w:type="dxa"/>
          </w:tcPr>
          <w:p w14:paraId="4C4CB285"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Organisation</w:t>
            </w:r>
          </w:p>
        </w:tc>
        <w:tc>
          <w:tcPr>
            <w:tcW w:w="4814" w:type="dxa"/>
          </w:tcPr>
          <w:p w14:paraId="356964D2"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 xml:space="preserve">Individual </w:t>
            </w:r>
          </w:p>
        </w:tc>
      </w:tr>
      <w:tr w:rsidR="0034104F" w:rsidRPr="0034104F" w14:paraId="2582D9AD" w14:textId="77777777" w:rsidTr="004A34BE">
        <w:tc>
          <w:tcPr>
            <w:tcW w:w="4814" w:type="dxa"/>
          </w:tcPr>
          <w:p w14:paraId="65C915BD"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(CVR, SE or </w:t>
            </w:r>
            <w:proofErr w:type="gramStart"/>
            <w:r w:rsidRPr="0034104F">
              <w:rPr>
                <w:rFonts w:cstheme="minorHAnsi"/>
                <w:color w:val="000000" w:themeColor="text1"/>
                <w:lang w:val="en-GB" w:bidi="en-GB"/>
              </w:rPr>
              <w:t>TIN)*</w:t>
            </w:r>
            <w:proofErr w:type="gramEnd"/>
          </w:p>
        </w:tc>
        <w:tc>
          <w:tcPr>
            <w:tcW w:w="4814" w:type="dxa"/>
          </w:tcPr>
          <w:p w14:paraId="6E53F249"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(civil registration number (CPR number) or </w:t>
            </w:r>
            <w:proofErr w:type="gramStart"/>
            <w:r w:rsidRPr="0034104F">
              <w:rPr>
                <w:rFonts w:cstheme="minorHAnsi"/>
                <w:color w:val="000000" w:themeColor="text1"/>
                <w:lang w:val="en-GB" w:bidi="en-GB"/>
              </w:rPr>
              <w:t>TIN)*</w:t>
            </w:r>
            <w:proofErr w:type="gramEnd"/>
          </w:p>
        </w:tc>
      </w:tr>
      <w:tr w:rsidR="0034104F" w:rsidRPr="0034104F" w14:paraId="7F311043" w14:textId="77777777" w:rsidTr="004A34BE">
        <w:tc>
          <w:tcPr>
            <w:tcW w:w="4814" w:type="dxa"/>
          </w:tcPr>
          <w:p w14:paraId="27E57EC4"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c>
          <w:tcPr>
            <w:tcW w:w="4814" w:type="dxa"/>
          </w:tcPr>
          <w:p w14:paraId="2A3CF288"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r>
      <w:tr w:rsidR="0034104F" w:rsidRPr="0034104F" w14:paraId="42B734CC" w14:textId="77777777" w:rsidTr="004A34BE">
        <w:tc>
          <w:tcPr>
            <w:tcW w:w="4814" w:type="dxa"/>
          </w:tcPr>
          <w:p w14:paraId="1849D7C6"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Organisation name </w:t>
            </w:r>
          </w:p>
        </w:tc>
        <w:tc>
          <w:tcPr>
            <w:tcW w:w="4814" w:type="dxa"/>
          </w:tcPr>
          <w:p w14:paraId="63E77D1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Date of birth (DD/MM/YYYY)</w:t>
            </w:r>
          </w:p>
        </w:tc>
      </w:tr>
      <w:tr w:rsidR="0034104F" w:rsidRPr="0034104F" w14:paraId="022D5EE4" w14:textId="77777777" w:rsidTr="004A34BE">
        <w:tc>
          <w:tcPr>
            <w:tcW w:w="4814" w:type="dxa"/>
          </w:tcPr>
          <w:p w14:paraId="09715499"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c>
          <w:tcPr>
            <w:tcW w:w="4814" w:type="dxa"/>
          </w:tcPr>
          <w:p w14:paraId="5BC726EE"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Place of birth</w:t>
            </w:r>
          </w:p>
        </w:tc>
      </w:tr>
      <w:tr w:rsidR="0034104F" w:rsidRPr="0034104F" w14:paraId="64E7B82B" w14:textId="77777777" w:rsidTr="004A34BE">
        <w:tc>
          <w:tcPr>
            <w:tcW w:w="4814" w:type="dxa"/>
          </w:tcPr>
          <w:p w14:paraId="219E0FEC"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c>
          <w:tcPr>
            <w:tcW w:w="4814" w:type="dxa"/>
          </w:tcPr>
          <w:p w14:paraId="47D581F7"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First name</w:t>
            </w:r>
          </w:p>
        </w:tc>
      </w:tr>
      <w:tr w:rsidR="0034104F" w:rsidRPr="0034104F" w14:paraId="0D41E9F7" w14:textId="77777777" w:rsidTr="004A34BE">
        <w:tc>
          <w:tcPr>
            <w:tcW w:w="4814" w:type="dxa"/>
          </w:tcPr>
          <w:p w14:paraId="289148DA" w14:textId="77777777" w:rsidR="004A34BE" w:rsidRPr="0034104F" w:rsidRDefault="004A34BE" w:rsidP="00F90221">
            <w:pPr>
              <w:rPr>
                <w:rFonts w:cstheme="minorHAnsi"/>
                <w:color w:val="000000" w:themeColor="text1"/>
              </w:rPr>
            </w:pPr>
          </w:p>
        </w:tc>
        <w:tc>
          <w:tcPr>
            <w:tcW w:w="4814" w:type="dxa"/>
          </w:tcPr>
          <w:p w14:paraId="68A49701"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Middle name</w:t>
            </w:r>
          </w:p>
        </w:tc>
      </w:tr>
      <w:tr w:rsidR="0034104F" w:rsidRPr="0034104F" w14:paraId="314CDB90" w14:textId="77777777" w:rsidTr="004A34BE">
        <w:tc>
          <w:tcPr>
            <w:tcW w:w="4814" w:type="dxa"/>
          </w:tcPr>
          <w:p w14:paraId="34B97216" w14:textId="77777777" w:rsidR="004A34BE" w:rsidRPr="0034104F" w:rsidRDefault="004A34BE" w:rsidP="00F90221">
            <w:pPr>
              <w:rPr>
                <w:rFonts w:cstheme="minorHAnsi"/>
                <w:color w:val="000000" w:themeColor="text1"/>
              </w:rPr>
            </w:pPr>
          </w:p>
        </w:tc>
        <w:tc>
          <w:tcPr>
            <w:tcW w:w="4814" w:type="dxa"/>
          </w:tcPr>
          <w:p w14:paraId="495A892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Last name</w:t>
            </w:r>
          </w:p>
        </w:tc>
      </w:tr>
      <w:tr w:rsidR="0034104F" w:rsidRPr="0034104F" w14:paraId="02578ED5" w14:textId="77777777" w:rsidTr="004A34BE">
        <w:tc>
          <w:tcPr>
            <w:tcW w:w="4814" w:type="dxa"/>
          </w:tcPr>
          <w:p w14:paraId="6C8FEBD7" w14:textId="77777777" w:rsidR="004A34BE" w:rsidRPr="0034104F" w:rsidRDefault="004A34BE" w:rsidP="00F90221">
            <w:pPr>
              <w:rPr>
                <w:rFonts w:cstheme="minorHAnsi"/>
                <w:color w:val="000000" w:themeColor="text1"/>
              </w:rPr>
            </w:pPr>
          </w:p>
        </w:tc>
        <w:tc>
          <w:tcPr>
            <w:tcW w:w="4814" w:type="dxa"/>
          </w:tcPr>
          <w:p w14:paraId="685790B6"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r>
      <w:tr w:rsidR="0034104F" w:rsidRPr="0034104F" w14:paraId="4319FDEE" w14:textId="77777777" w:rsidTr="004A34BE">
        <w:tc>
          <w:tcPr>
            <w:tcW w:w="4814" w:type="dxa"/>
          </w:tcPr>
          <w:p w14:paraId="740F2664" w14:textId="77777777" w:rsidR="004A34BE" w:rsidRPr="0034104F" w:rsidRDefault="004A34BE" w:rsidP="00F90221">
            <w:pPr>
              <w:rPr>
                <w:rFonts w:cstheme="minorHAnsi"/>
                <w:color w:val="000000" w:themeColor="text1"/>
              </w:rPr>
            </w:pPr>
          </w:p>
        </w:tc>
        <w:tc>
          <w:tcPr>
            <w:tcW w:w="4814" w:type="dxa"/>
          </w:tcPr>
          <w:p w14:paraId="0440C032"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r>
    </w:tbl>
    <w:p w14:paraId="4BF896A8" w14:textId="65281C87" w:rsidR="00FC032F" w:rsidRPr="0034104F" w:rsidRDefault="004D1D06" w:rsidP="00E95453">
      <w:pPr>
        <w:rPr>
          <w:rFonts w:cstheme="minorHAnsi"/>
          <w:color w:val="000000" w:themeColor="text1"/>
        </w:rPr>
      </w:pPr>
      <w:r w:rsidRPr="0034104F">
        <w:rPr>
          <w:rFonts w:cstheme="minorHAnsi"/>
          <w:color w:val="000000" w:themeColor="text1"/>
          <w:vertAlign w:val="superscript"/>
          <w:lang w:val="en-GB" w:bidi="en-GB"/>
        </w:rPr>
        <w:t>*</w:t>
      </w:r>
      <w:r w:rsidRPr="0034104F">
        <w:rPr>
          <w:rFonts w:cstheme="minorHAnsi"/>
          <w:color w:val="000000" w:themeColor="text1"/>
          <w:lang w:val="en-GB" w:bidi="en-GB"/>
        </w:rPr>
        <w:t>For more information, see section A.B.1.2.9.8.1.1.1.1.2 of our Danish-language legal guide.</w:t>
      </w:r>
    </w:p>
    <w:p w14:paraId="3D56729F" w14:textId="053EE0DC" w:rsidR="000F4B89" w:rsidRPr="0034104F" w:rsidRDefault="00595F83" w:rsidP="000F4B89">
      <w:pPr>
        <w:pStyle w:val="Overskrift2"/>
        <w:rPr>
          <w:rFonts w:asciiTheme="minorHAnsi" w:hAnsiTheme="minorHAnsi" w:cstheme="minorHAnsi"/>
          <w:color w:val="000000" w:themeColor="text1"/>
        </w:rPr>
      </w:pPr>
      <w:bookmarkStart w:id="28" w:name="_Toc143762857"/>
      <w:r w:rsidRPr="0034104F">
        <w:rPr>
          <w:rFonts w:asciiTheme="minorHAnsi" w:hAnsiTheme="minorHAnsi" w:cstheme="minorHAnsi"/>
          <w:color w:val="000000" w:themeColor="text1"/>
          <w:lang w:val="en-GB" w:bidi="en-GB"/>
        </w:rPr>
        <w:lastRenderedPageBreak/>
        <w:t xml:space="preserve">4.6. Information </w:t>
      </w:r>
      <w:r w:rsidR="00D8040C" w:rsidRPr="0034104F">
        <w:rPr>
          <w:rFonts w:asciiTheme="minorHAnsi" w:hAnsiTheme="minorHAnsi" w:cstheme="minorHAnsi"/>
          <w:color w:val="000000" w:themeColor="text1"/>
          <w:lang w:val="en-GB" w:bidi="en-GB"/>
        </w:rPr>
        <w:t>on</w:t>
      </w:r>
      <w:r w:rsidRPr="0034104F">
        <w:rPr>
          <w:rFonts w:asciiTheme="minorHAnsi" w:hAnsiTheme="minorHAnsi" w:cstheme="minorHAnsi"/>
          <w:color w:val="000000" w:themeColor="text1"/>
          <w:lang w:val="en-GB" w:bidi="en-GB"/>
        </w:rPr>
        <w:t xml:space="preserve"> intermediary(</w:t>
      </w:r>
      <w:proofErr w:type="spellStart"/>
      <w:r w:rsidRPr="0034104F">
        <w:rPr>
          <w:rFonts w:asciiTheme="minorHAnsi" w:hAnsiTheme="minorHAnsi" w:cstheme="minorHAnsi"/>
          <w:color w:val="000000" w:themeColor="text1"/>
          <w:lang w:val="en-GB" w:bidi="en-GB"/>
        </w:rPr>
        <w:t>ies</w:t>
      </w:r>
      <w:proofErr w:type="spellEnd"/>
      <w:r w:rsidRPr="0034104F">
        <w:rPr>
          <w:rFonts w:asciiTheme="minorHAnsi" w:hAnsiTheme="minorHAnsi" w:cstheme="minorHAnsi"/>
          <w:color w:val="000000" w:themeColor="text1"/>
          <w:lang w:val="en-GB" w:bidi="en-GB"/>
        </w:rPr>
        <w:t>)</w:t>
      </w:r>
      <w:bookmarkEnd w:id="28"/>
    </w:p>
    <w:p w14:paraId="0D7C250C" w14:textId="77777777" w:rsidR="00084256" w:rsidRPr="0034104F" w:rsidRDefault="00084256" w:rsidP="000F4B89">
      <w:pPr>
        <w:rPr>
          <w:rFonts w:cstheme="minorHAnsi"/>
          <w:color w:val="000000" w:themeColor="text1"/>
        </w:rPr>
      </w:pPr>
      <w:r w:rsidRPr="0034104F">
        <w:rPr>
          <w:rFonts w:cstheme="minorHAnsi"/>
          <w:color w:val="000000" w:themeColor="text1"/>
          <w:lang w:val="en-GB" w:bidi="en-GB"/>
        </w:rPr>
        <w:t xml:space="preserve">State whether there are intermediaries associated with the arrangement that have not already been reported (if the reporting party is an intermediary). </w:t>
      </w:r>
    </w:p>
    <w:p w14:paraId="78EC9ABD" w14:textId="22B432D9" w:rsidR="00226641" w:rsidRPr="0034104F" w:rsidRDefault="00226641" w:rsidP="003D20EE">
      <w:pPr>
        <w:pStyle w:val="Overskrift3"/>
        <w:rPr>
          <w:rFonts w:asciiTheme="minorHAnsi" w:hAnsiTheme="minorHAnsi" w:cstheme="minorHAnsi"/>
          <w:color w:val="000000" w:themeColor="text1"/>
        </w:rPr>
      </w:pPr>
      <w:bookmarkStart w:id="29" w:name="_Toc143762858"/>
      <w:r w:rsidRPr="0034104F">
        <w:rPr>
          <w:rFonts w:asciiTheme="minorHAnsi" w:hAnsiTheme="minorHAnsi" w:cstheme="minorHAnsi"/>
          <w:color w:val="000000" w:themeColor="text1"/>
          <w:lang w:val="en-GB" w:bidi="en-GB"/>
        </w:rPr>
        <w:t>Details of the role of the intermediary</w:t>
      </w:r>
      <w:bookmarkEnd w:id="29"/>
    </w:p>
    <w:p w14:paraId="795334AD" w14:textId="3DFB9E17" w:rsidR="00005534" w:rsidRPr="0034104F" w:rsidRDefault="000F4B89" w:rsidP="000F4B89">
      <w:pPr>
        <w:rPr>
          <w:rFonts w:cstheme="minorHAnsi"/>
          <w:color w:val="000000" w:themeColor="text1"/>
        </w:rPr>
      </w:pPr>
      <w:r w:rsidRPr="0034104F">
        <w:rPr>
          <w:rFonts w:cstheme="minorHAnsi"/>
          <w:color w:val="000000" w:themeColor="text1"/>
          <w:lang w:val="en-GB" w:bidi="en-GB"/>
        </w:rPr>
        <w:t xml:space="preserve">State whether the intermediary is a provider or service provider. </w:t>
      </w:r>
    </w:p>
    <w:p w14:paraId="48A40B54" w14:textId="58F1F05E" w:rsidR="00EB2339" w:rsidRPr="0034104F" w:rsidRDefault="00005534" w:rsidP="00203DB1">
      <w:pPr>
        <w:pStyle w:val="Listeafsnit"/>
        <w:numPr>
          <w:ilvl w:val="0"/>
          <w:numId w:val="2"/>
        </w:numPr>
        <w:rPr>
          <w:rFonts w:cstheme="minorHAnsi"/>
          <w:color w:val="000000" w:themeColor="text1"/>
        </w:rPr>
      </w:pPr>
      <w:r w:rsidRPr="0034104F">
        <w:rPr>
          <w:rFonts w:cstheme="minorHAnsi"/>
          <w:color w:val="000000" w:themeColor="text1"/>
          <w:lang w:val="en-GB" w:bidi="en-GB"/>
        </w:rPr>
        <w:t>Provider (Designer/Promoter/Implementation)</w:t>
      </w:r>
    </w:p>
    <w:p w14:paraId="2BA0B2F9" w14:textId="27FCCA5A" w:rsidR="00005534" w:rsidRPr="0034104F" w:rsidRDefault="00EB2339" w:rsidP="00EB2339">
      <w:pPr>
        <w:pStyle w:val="Listeafsnit"/>
        <w:rPr>
          <w:rFonts w:cstheme="minorHAnsi"/>
          <w:color w:val="000000" w:themeColor="text1"/>
        </w:rPr>
      </w:pPr>
      <w:r w:rsidRPr="0034104F">
        <w:rPr>
          <w:rFonts w:cstheme="minorHAnsi"/>
          <w:color w:val="000000" w:themeColor="text1"/>
          <w:lang w:val="en-GB" w:bidi="en-GB"/>
        </w:rPr>
        <w:t xml:space="preserve">See section A.B.1.2.9.5.3.1 of our Danish-language legal </w:t>
      </w:r>
      <w:proofErr w:type="gramStart"/>
      <w:r w:rsidRPr="0034104F">
        <w:rPr>
          <w:rFonts w:cstheme="minorHAnsi"/>
          <w:color w:val="000000" w:themeColor="text1"/>
          <w:lang w:val="en-GB" w:bidi="en-GB"/>
        </w:rPr>
        <w:t>guide</w:t>
      </w:r>
      <w:proofErr w:type="gramEnd"/>
    </w:p>
    <w:p w14:paraId="2F6E4B5E" w14:textId="2575ABA3" w:rsidR="00EB2339" w:rsidRPr="0034104F" w:rsidRDefault="00005534" w:rsidP="00203DB1">
      <w:pPr>
        <w:pStyle w:val="Listeafsnit"/>
        <w:numPr>
          <w:ilvl w:val="0"/>
          <w:numId w:val="2"/>
        </w:numPr>
        <w:rPr>
          <w:rFonts w:cstheme="minorHAnsi"/>
          <w:color w:val="000000" w:themeColor="text1"/>
        </w:rPr>
      </w:pPr>
      <w:r w:rsidRPr="0034104F">
        <w:rPr>
          <w:rFonts w:cstheme="minorHAnsi"/>
          <w:color w:val="000000" w:themeColor="text1"/>
          <w:lang w:val="en-GB" w:bidi="en-GB"/>
        </w:rPr>
        <w:t xml:space="preserve">Service provider (Service Provider/Assistant) </w:t>
      </w:r>
    </w:p>
    <w:p w14:paraId="4EFEC90E" w14:textId="27EB9AA4" w:rsidR="00005534" w:rsidRPr="0034104F" w:rsidRDefault="00EB2339" w:rsidP="00EB2339">
      <w:pPr>
        <w:pStyle w:val="Listeafsnit"/>
        <w:rPr>
          <w:rFonts w:cstheme="minorHAnsi"/>
          <w:color w:val="000000" w:themeColor="text1"/>
        </w:rPr>
      </w:pPr>
      <w:r w:rsidRPr="0034104F">
        <w:rPr>
          <w:rFonts w:cstheme="minorHAnsi"/>
          <w:color w:val="000000" w:themeColor="text1"/>
          <w:lang w:val="en-GB" w:bidi="en-GB"/>
        </w:rPr>
        <w:t xml:space="preserve">See section A.B.1.2.9.5.3.2 of our Danish-language legal </w:t>
      </w:r>
      <w:proofErr w:type="gramStart"/>
      <w:r w:rsidRPr="0034104F">
        <w:rPr>
          <w:rFonts w:cstheme="minorHAnsi"/>
          <w:color w:val="000000" w:themeColor="text1"/>
          <w:lang w:val="en-GB" w:bidi="en-GB"/>
        </w:rPr>
        <w:t>guide</w:t>
      </w:r>
      <w:proofErr w:type="gramEnd"/>
    </w:p>
    <w:p w14:paraId="0B1D0732" w14:textId="79C33ED7" w:rsidR="00226641" w:rsidRPr="0034104F" w:rsidRDefault="00226641" w:rsidP="003D20EE">
      <w:pPr>
        <w:pStyle w:val="Overskrift3"/>
        <w:rPr>
          <w:rFonts w:asciiTheme="minorHAnsi" w:hAnsiTheme="minorHAnsi" w:cstheme="minorHAnsi"/>
          <w:color w:val="000000" w:themeColor="text1"/>
        </w:rPr>
      </w:pPr>
      <w:bookmarkStart w:id="30" w:name="_Toc143762859"/>
      <w:r w:rsidRPr="0034104F">
        <w:rPr>
          <w:rFonts w:asciiTheme="minorHAnsi" w:hAnsiTheme="minorHAnsi" w:cstheme="minorHAnsi"/>
          <w:color w:val="000000" w:themeColor="text1"/>
          <w:lang w:val="en-GB" w:bidi="en-GB"/>
        </w:rPr>
        <w:t>Details of any exemption from the reporting obligation</w:t>
      </w:r>
      <w:bookmarkEnd w:id="30"/>
    </w:p>
    <w:p w14:paraId="7E26D382" w14:textId="77777777" w:rsidR="00733739" w:rsidRPr="0034104F" w:rsidRDefault="00226641" w:rsidP="00226641">
      <w:pPr>
        <w:rPr>
          <w:rFonts w:cstheme="minorHAnsi"/>
          <w:color w:val="000000" w:themeColor="text1"/>
        </w:rPr>
      </w:pPr>
      <w:r w:rsidRPr="0034104F">
        <w:rPr>
          <w:rFonts w:cstheme="minorHAnsi"/>
          <w:color w:val="000000" w:themeColor="text1"/>
          <w:lang w:val="en-GB" w:bidi="en-GB"/>
        </w:rPr>
        <w:t xml:space="preserve">State whether the intermediary is exempt from reporting and in which EU member state(s) the intermediary is exempt from reporting. </w:t>
      </w:r>
    </w:p>
    <w:p w14:paraId="53B268C5" w14:textId="540C7D11" w:rsidR="00226641" w:rsidRPr="0034104F" w:rsidRDefault="00226641" w:rsidP="00226641">
      <w:pPr>
        <w:rPr>
          <w:rFonts w:cstheme="minorHAnsi"/>
          <w:color w:val="000000" w:themeColor="text1"/>
        </w:rPr>
      </w:pPr>
      <w:r w:rsidRPr="0034104F">
        <w:rPr>
          <w:rFonts w:cstheme="minorHAnsi"/>
          <w:color w:val="000000" w:themeColor="text1"/>
          <w:lang w:val="en-GB" w:bidi="en-GB"/>
        </w:rPr>
        <w:t>See sections A.B.1.2.9.5.4.1.2 and A.B.1.2.9.5.3.4 of our Danish-language legal guide.</w:t>
      </w:r>
    </w:p>
    <w:p w14:paraId="36D0AAA1" w14:textId="28EC43C8" w:rsidR="006A27C9" w:rsidRPr="0034104F" w:rsidRDefault="006A27C9" w:rsidP="003D20EE">
      <w:pPr>
        <w:pStyle w:val="Overskrift3"/>
        <w:rPr>
          <w:rFonts w:asciiTheme="minorHAnsi" w:hAnsiTheme="minorHAnsi" w:cstheme="minorHAnsi"/>
          <w:color w:val="000000" w:themeColor="text1"/>
        </w:rPr>
      </w:pPr>
      <w:bookmarkStart w:id="31" w:name="_Toc143762860"/>
      <w:r w:rsidRPr="0034104F">
        <w:rPr>
          <w:rFonts w:asciiTheme="minorHAnsi" w:hAnsiTheme="minorHAnsi" w:cstheme="minorHAnsi"/>
          <w:color w:val="000000" w:themeColor="text1"/>
          <w:lang w:val="en-GB" w:bidi="en-GB"/>
        </w:rPr>
        <w:t xml:space="preserve">Identification details </w:t>
      </w:r>
      <w:r w:rsidR="00FA1E1C" w:rsidRPr="0034104F">
        <w:rPr>
          <w:rFonts w:asciiTheme="minorHAnsi" w:hAnsiTheme="minorHAnsi" w:cstheme="minorHAnsi"/>
          <w:color w:val="000000" w:themeColor="text1"/>
          <w:lang w:val="en-GB" w:bidi="en-GB"/>
        </w:rPr>
        <w:t>on</w:t>
      </w:r>
      <w:r w:rsidRPr="0034104F">
        <w:rPr>
          <w:rFonts w:asciiTheme="minorHAnsi" w:hAnsiTheme="minorHAnsi" w:cstheme="minorHAnsi"/>
          <w:color w:val="000000" w:themeColor="text1"/>
          <w:lang w:val="en-GB" w:bidi="en-GB"/>
        </w:rPr>
        <w:t xml:space="preserve"> the intermediary</w:t>
      </w:r>
      <w:bookmarkEnd w:id="31"/>
    </w:p>
    <w:p w14:paraId="3878143B" w14:textId="67F56950" w:rsidR="000F4B89" w:rsidRPr="0034104F" w:rsidRDefault="00005534" w:rsidP="000F4B89">
      <w:pPr>
        <w:rPr>
          <w:rFonts w:cstheme="minorHAnsi"/>
          <w:color w:val="000000" w:themeColor="text1"/>
          <w:lang w:val="en-GB" w:bidi="en-GB"/>
        </w:rPr>
      </w:pPr>
      <w:r w:rsidRPr="0034104F">
        <w:rPr>
          <w:rFonts w:cstheme="minorHAnsi"/>
          <w:color w:val="000000" w:themeColor="text1"/>
          <w:lang w:val="en-GB" w:bidi="en-GB"/>
        </w:rPr>
        <w:t>State whether the intermediary is an individual or</w:t>
      </w:r>
      <w:r w:rsidR="004A34BE" w:rsidRPr="0034104F">
        <w:rPr>
          <w:rFonts w:cstheme="minorHAnsi"/>
          <w:color w:val="000000" w:themeColor="text1"/>
          <w:lang w:val="en-GB" w:bidi="en-GB"/>
        </w:rPr>
        <w:t xml:space="preserve"> </w:t>
      </w:r>
      <w:proofErr w:type="spellStart"/>
      <w:r w:rsidR="004A34BE" w:rsidRPr="0034104F">
        <w:rPr>
          <w:rFonts w:cstheme="minorHAnsi"/>
          <w:color w:val="000000" w:themeColor="text1"/>
          <w:lang w:val="en-GB" w:bidi="en-GB"/>
        </w:rPr>
        <w:t>organisation</w:t>
      </w:r>
      <w:r w:rsidRPr="0034104F">
        <w:rPr>
          <w:rFonts w:cstheme="minorHAnsi"/>
          <w:color w:val="000000" w:themeColor="text1"/>
          <w:lang w:val="en-GB" w:bidi="en-GB"/>
        </w:rPr>
        <w:t>and</w:t>
      </w:r>
      <w:proofErr w:type="spellEnd"/>
      <w:r w:rsidRPr="0034104F">
        <w:rPr>
          <w:rFonts w:cstheme="minorHAnsi"/>
          <w:color w:val="000000" w:themeColor="text1"/>
          <w:lang w:val="en-GB" w:bidi="en-GB"/>
        </w:rPr>
        <w:t xml:space="preserve"> their identification details. </w:t>
      </w:r>
    </w:p>
    <w:tbl>
      <w:tblPr>
        <w:tblStyle w:val="Tabel-Gitter"/>
        <w:tblW w:w="0" w:type="auto"/>
        <w:tblLook w:val="04A0" w:firstRow="1" w:lastRow="0" w:firstColumn="1" w:lastColumn="0" w:noHBand="0" w:noVBand="1"/>
      </w:tblPr>
      <w:tblGrid>
        <w:gridCol w:w="4814"/>
        <w:gridCol w:w="4814"/>
      </w:tblGrid>
      <w:tr w:rsidR="0034104F" w:rsidRPr="0034104F" w14:paraId="64812346" w14:textId="77777777" w:rsidTr="004A34BE">
        <w:tc>
          <w:tcPr>
            <w:tcW w:w="4814" w:type="dxa"/>
          </w:tcPr>
          <w:p w14:paraId="352286C3"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Organisation</w:t>
            </w:r>
          </w:p>
        </w:tc>
        <w:tc>
          <w:tcPr>
            <w:tcW w:w="4814" w:type="dxa"/>
          </w:tcPr>
          <w:p w14:paraId="0898AF13" w14:textId="77777777" w:rsidR="004A34BE" w:rsidRPr="0034104F" w:rsidRDefault="004A34BE" w:rsidP="00F90221">
            <w:pPr>
              <w:rPr>
                <w:rFonts w:cstheme="minorHAnsi"/>
                <w:b/>
                <w:color w:val="000000" w:themeColor="text1"/>
              </w:rPr>
            </w:pPr>
            <w:r w:rsidRPr="0034104F">
              <w:rPr>
                <w:rFonts w:cstheme="minorHAnsi"/>
                <w:b/>
                <w:color w:val="000000" w:themeColor="text1"/>
                <w:lang w:val="en-GB" w:bidi="en-GB"/>
              </w:rPr>
              <w:t xml:space="preserve">Individual </w:t>
            </w:r>
          </w:p>
        </w:tc>
      </w:tr>
      <w:tr w:rsidR="0034104F" w:rsidRPr="0034104F" w14:paraId="41A9EB0A" w14:textId="77777777" w:rsidTr="004A34BE">
        <w:tc>
          <w:tcPr>
            <w:tcW w:w="4814" w:type="dxa"/>
          </w:tcPr>
          <w:p w14:paraId="4933172F"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(CVR, SE or </w:t>
            </w:r>
            <w:proofErr w:type="gramStart"/>
            <w:r w:rsidRPr="0034104F">
              <w:rPr>
                <w:rFonts w:cstheme="minorHAnsi"/>
                <w:color w:val="000000" w:themeColor="text1"/>
                <w:lang w:val="en-GB" w:bidi="en-GB"/>
              </w:rPr>
              <w:t>TIN)*</w:t>
            </w:r>
            <w:proofErr w:type="gramEnd"/>
          </w:p>
        </w:tc>
        <w:tc>
          <w:tcPr>
            <w:tcW w:w="4814" w:type="dxa"/>
          </w:tcPr>
          <w:p w14:paraId="480D4F59"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Tax Identification Number (civil registration number (CPR number) or </w:t>
            </w:r>
            <w:proofErr w:type="gramStart"/>
            <w:r w:rsidRPr="0034104F">
              <w:rPr>
                <w:rFonts w:cstheme="minorHAnsi"/>
                <w:color w:val="000000" w:themeColor="text1"/>
                <w:lang w:val="en-GB" w:bidi="en-GB"/>
              </w:rPr>
              <w:t>TIN)*</w:t>
            </w:r>
            <w:proofErr w:type="gramEnd"/>
          </w:p>
        </w:tc>
      </w:tr>
      <w:tr w:rsidR="0034104F" w:rsidRPr="0034104F" w14:paraId="7F89F0BF" w14:textId="77777777" w:rsidTr="004A34BE">
        <w:tc>
          <w:tcPr>
            <w:tcW w:w="4814" w:type="dxa"/>
          </w:tcPr>
          <w:p w14:paraId="2EAAB314"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c>
          <w:tcPr>
            <w:tcW w:w="4814" w:type="dxa"/>
          </w:tcPr>
          <w:p w14:paraId="65A4D4F0"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Country which issued the Tax Identification Number</w:t>
            </w:r>
          </w:p>
        </w:tc>
      </w:tr>
      <w:tr w:rsidR="0034104F" w:rsidRPr="0034104F" w14:paraId="2F5CC7C3" w14:textId="77777777" w:rsidTr="004A34BE">
        <w:tc>
          <w:tcPr>
            <w:tcW w:w="4814" w:type="dxa"/>
          </w:tcPr>
          <w:p w14:paraId="69E5CF5D"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 xml:space="preserve">Organisation name </w:t>
            </w:r>
          </w:p>
        </w:tc>
        <w:tc>
          <w:tcPr>
            <w:tcW w:w="4814" w:type="dxa"/>
          </w:tcPr>
          <w:p w14:paraId="305105EB"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Date of birth (DD/MM/YYYY)</w:t>
            </w:r>
          </w:p>
        </w:tc>
      </w:tr>
      <w:tr w:rsidR="0034104F" w:rsidRPr="0034104F" w14:paraId="41FF3F14" w14:textId="77777777" w:rsidTr="004A34BE">
        <w:tc>
          <w:tcPr>
            <w:tcW w:w="4814" w:type="dxa"/>
          </w:tcPr>
          <w:p w14:paraId="156850F2"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c>
          <w:tcPr>
            <w:tcW w:w="4814" w:type="dxa"/>
          </w:tcPr>
          <w:p w14:paraId="5DF603DE"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Place of birth</w:t>
            </w:r>
          </w:p>
        </w:tc>
      </w:tr>
      <w:tr w:rsidR="0034104F" w:rsidRPr="0034104F" w14:paraId="1A220913" w14:textId="77777777" w:rsidTr="004A34BE">
        <w:tc>
          <w:tcPr>
            <w:tcW w:w="4814" w:type="dxa"/>
          </w:tcPr>
          <w:p w14:paraId="7823BD86"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c>
          <w:tcPr>
            <w:tcW w:w="4814" w:type="dxa"/>
          </w:tcPr>
          <w:p w14:paraId="0E2AC707"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First name</w:t>
            </w:r>
          </w:p>
        </w:tc>
      </w:tr>
      <w:tr w:rsidR="0034104F" w:rsidRPr="0034104F" w14:paraId="6CD2356C" w14:textId="77777777" w:rsidTr="004A34BE">
        <w:tc>
          <w:tcPr>
            <w:tcW w:w="4814" w:type="dxa"/>
          </w:tcPr>
          <w:p w14:paraId="26C2D3DA" w14:textId="77777777" w:rsidR="004A34BE" w:rsidRPr="0034104F" w:rsidRDefault="004A34BE" w:rsidP="00F90221">
            <w:pPr>
              <w:rPr>
                <w:rFonts w:cstheme="minorHAnsi"/>
                <w:color w:val="000000" w:themeColor="text1"/>
              </w:rPr>
            </w:pPr>
          </w:p>
        </w:tc>
        <w:tc>
          <w:tcPr>
            <w:tcW w:w="4814" w:type="dxa"/>
          </w:tcPr>
          <w:p w14:paraId="1B4623A5"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Middle name</w:t>
            </w:r>
          </w:p>
        </w:tc>
      </w:tr>
      <w:tr w:rsidR="0034104F" w:rsidRPr="0034104F" w14:paraId="179A8797" w14:textId="77777777" w:rsidTr="004A34BE">
        <w:tc>
          <w:tcPr>
            <w:tcW w:w="4814" w:type="dxa"/>
          </w:tcPr>
          <w:p w14:paraId="5758712F" w14:textId="77777777" w:rsidR="004A34BE" w:rsidRPr="0034104F" w:rsidRDefault="004A34BE" w:rsidP="00F90221">
            <w:pPr>
              <w:rPr>
                <w:rFonts w:cstheme="minorHAnsi"/>
                <w:color w:val="000000" w:themeColor="text1"/>
              </w:rPr>
            </w:pPr>
          </w:p>
        </w:tc>
        <w:tc>
          <w:tcPr>
            <w:tcW w:w="4814" w:type="dxa"/>
          </w:tcPr>
          <w:p w14:paraId="76FB0923"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Last name</w:t>
            </w:r>
          </w:p>
        </w:tc>
      </w:tr>
      <w:tr w:rsidR="0034104F" w:rsidRPr="0034104F" w14:paraId="638DC120" w14:textId="77777777" w:rsidTr="004A34BE">
        <w:tc>
          <w:tcPr>
            <w:tcW w:w="4814" w:type="dxa"/>
          </w:tcPr>
          <w:p w14:paraId="1E5079B5" w14:textId="77777777" w:rsidR="004A34BE" w:rsidRPr="0034104F" w:rsidRDefault="004A34BE" w:rsidP="00F90221">
            <w:pPr>
              <w:rPr>
                <w:rFonts w:cstheme="minorHAnsi"/>
                <w:color w:val="000000" w:themeColor="text1"/>
              </w:rPr>
            </w:pPr>
          </w:p>
        </w:tc>
        <w:tc>
          <w:tcPr>
            <w:tcW w:w="4814" w:type="dxa"/>
          </w:tcPr>
          <w:p w14:paraId="1059E408"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Address (street, house/building number, postcode, town/</w:t>
            </w:r>
            <w:proofErr w:type="gramStart"/>
            <w:r w:rsidRPr="0034104F">
              <w:rPr>
                <w:rFonts w:cstheme="minorHAnsi"/>
                <w:color w:val="000000" w:themeColor="text1"/>
                <w:lang w:val="en-GB" w:bidi="en-GB"/>
              </w:rPr>
              <w:t>city</w:t>
            </w:r>
            <w:proofErr w:type="gramEnd"/>
            <w:r w:rsidRPr="0034104F">
              <w:rPr>
                <w:rFonts w:cstheme="minorHAnsi"/>
                <w:color w:val="000000" w:themeColor="text1"/>
                <w:lang w:val="en-GB" w:bidi="en-GB"/>
              </w:rPr>
              <w:t xml:space="preserve"> and country)</w:t>
            </w:r>
          </w:p>
        </w:tc>
      </w:tr>
      <w:tr w:rsidR="0034104F" w:rsidRPr="0034104F" w14:paraId="6128A1C3" w14:textId="77777777" w:rsidTr="004A34BE">
        <w:tc>
          <w:tcPr>
            <w:tcW w:w="4814" w:type="dxa"/>
          </w:tcPr>
          <w:p w14:paraId="5036C7A2" w14:textId="77777777" w:rsidR="004A34BE" w:rsidRPr="0034104F" w:rsidRDefault="004A34BE" w:rsidP="00F90221">
            <w:pPr>
              <w:rPr>
                <w:rFonts w:cstheme="minorHAnsi"/>
                <w:color w:val="000000" w:themeColor="text1"/>
              </w:rPr>
            </w:pPr>
          </w:p>
        </w:tc>
        <w:tc>
          <w:tcPr>
            <w:tcW w:w="4814" w:type="dxa"/>
          </w:tcPr>
          <w:p w14:paraId="609577FA" w14:textId="77777777" w:rsidR="004A34BE" w:rsidRPr="0034104F" w:rsidRDefault="004A34BE" w:rsidP="00F90221">
            <w:pPr>
              <w:rPr>
                <w:rFonts w:cstheme="minorHAnsi"/>
                <w:color w:val="000000" w:themeColor="text1"/>
              </w:rPr>
            </w:pPr>
            <w:r w:rsidRPr="0034104F">
              <w:rPr>
                <w:rFonts w:cstheme="minorHAnsi"/>
                <w:color w:val="000000" w:themeColor="text1"/>
                <w:lang w:val="en-GB" w:bidi="en-GB"/>
              </w:rPr>
              <w:t>Residence for tax purposes</w:t>
            </w:r>
          </w:p>
        </w:tc>
      </w:tr>
    </w:tbl>
    <w:p w14:paraId="316DE15F" w14:textId="3DE8AB32" w:rsidR="00E95453" w:rsidRPr="0034104F" w:rsidRDefault="000F4B89" w:rsidP="003D20EE">
      <w:pPr>
        <w:rPr>
          <w:rFonts w:cstheme="minorHAnsi"/>
          <w:color w:val="000000" w:themeColor="text1"/>
        </w:rPr>
      </w:pPr>
      <w:r w:rsidRPr="0034104F">
        <w:rPr>
          <w:rFonts w:cstheme="minorHAnsi"/>
          <w:color w:val="000000" w:themeColor="text1"/>
          <w:vertAlign w:val="superscript"/>
          <w:lang w:val="en-GB" w:bidi="en-GB"/>
        </w:rPr>
        <w:t>*</w:t>
      </w:r>
      <w:r w:rsidRPr="0034104F">
        <w:rPr>
          <w:rFonts w:cstheme="minorHAnsi"/>
          <w:color w:val="000000" w:themeColor="text1"/>
          <w:lang w:val="en-GB" w:bidi="en-GB"/>
        </w:rPr>
        <w:t xml:space="preserve">For more information, see section A.B.1.2.9.8.1.1.1.1.2 of our Danish-language legal guide. </w:t>
      </w:r>
    </w:p>
    <w:p w14:paraId="6108D380" w14:textId="4729A489" w:rsidR="004E5F2F" w:rsidRPr="0034104F" w:rsidRDefault="00595F83" w:rsidP="003D20EE">
      <w:pPr>
        <w:pStyle w:val="Overskrift2"/>
        <w:rPr>
          <w:rFonts w:asciiTheme="minorHAnsi" w:hAnsiTheme="minorHAnsi" w:cstheme="minorHAnsi"/>
          <w:color w:val="000000" w:themeColor="text1"/>
        </w:rPr>
      </w:pPr>
      <w:bookmarkStart w:id="32" w:name="_Toc143762861"/>
      <w:r w:rsidRPr="0034104F">
        <w:rPr>
          <w:rFonts w:asciiTheme="minorHAnsi" w:hAnsiTheme="minorHAnsi" w:cstheme="minorHAnsi"/>
          <w:color w:val="000000" w:themeColor="text1"/>
          <w:lang w:val="en-GB" w:bidi="en-GB"/>
        </w:rPr>
        <w:t>4.7. Co-signing</w:t>
      </w:r>
      <w:bookmarkEnd w:id="32"/>
      <w:r w:rsidRPr="0034104F">
        <w:rPr>
          <w:rFonts w:asciiTheme="minorHAnsi" w:hAnsiTheme="minorHAnsi" w:cstheme="minorHAnsi"/>
          <w:color w:val="000000" w:themeColor="text1"/>
          <w:lang w:val="en-GB" w:bidi="en-GB"/>
        </w:rPr>
        <w:t xml:space="preserve"> </w:t>
      </w:r>
    </w:p>
    <w:p w14:paraId="3806D121" w14:textId="47BA81D0" w:rsidR="00643E9E" w:rsidRPr="0034104F" w:rsidRDefault="007F780B" w:rsidP="007F780B">
      <w:pPr>
        <w:rPr>
          <w:rFonts w:cstheme="minorHAnsi"/>
          <w:color w:val="000000" w:themeColor="text1"/>
        </w:rPr>
      </w:pPr>
      <w:bookmarkStart w:id="33" w:name="_Hlk44417188"/>
      <w:r w:rsidRPr="0034104F">
        <w:rPr>
          <w:rFonts w:cstheme="minorHAnsi"/>
          <w:color w:val="000000" w:themeColor="text1"/>
          <w:lang w:val="en-GB" w:bidi="en-GB"/>
        </w:rPr>
        <w:t>Co-signing will be possible if the completed form is to be sent to other parties for acceptance before it is sent to the Danish Tax Agency (</w:t>
      </w:r>
      <w:proofErr w:type="spellStart"/>
      <w:r w:rsidRPr="0034104F">
        <w:rPr>
          <w:rFonts w:cstheme="minorHAnsi"/>
          <w:color w:val="000000" w:themeColor="text1"/>
          <w:lang w:val="en-GB" w:bidi="en-GB"/>
        </w:rPr>
        <w:t>Skattestyrelsen</w:t>
      </w:r>
      <w:proofErr w:type="spellEnd"/>
      <w:r w:rsidRPr="0034104F">
        <w:rPr>
          <w:rFonts w:cstheme="minorHAnsi"/>
          <w:color w:val="000000" w:themeColor="text1"/>
          <w:lang w:val="en-GB" w:bidi="en-GB"/>
        </w:rPr>
        <w:t xml:space="preserve">). </w:t>
      </w:r>
    </w:p>
    <w:p w14:paraId="0838DC87" w14:textId="51040626" w:rsidR="00643E9E" w:rsidRPr="0034104F" w:rsidRDefault="0014002F" w:rsidP="007F780B">
      <w:pPr>
        <w:rPr>
          <w:rFonts w:cstheme="minorHAnsi"/>
          <w:color w:val="000000" w:themeColor="text1"/>
        </w:rPr>
      </w:pPr>
      <w:r w:rsidRPr="0034104F">
        <w:rPr>
          <w:rFonts w:cstheme="minorHAnsi"/>
          <w:color w:val="000000" w:themeColor="text1"/>
          <w:lang w:val="en-GB" w:bidi="en-GB"/>
        </w:rPr>
        <w:t>If co-signing is used, it is important that the person to whom the report is sent for co-signing duly responds to this. The recipient of a form for co-signing can either accept (and thereby send the form to the Tax Agency) or reject the form. A co-signatory may not make changes to the form.</w:t>
      </w:r>
    </w:p>
    <w:p w14:paraId="380A6CA6" w14:textId="64777A4D" w:rsidR="00643E9E" w:rsidRPr="0034104F" w:rsidRDefault="00643E9E" w:rsidP="007F780B">
      <w:pPr>
        <w:rPr>
          <w:rFonts w:cstheme="minorHAnsi"/>
          <w:color w:val="000000" w:themeColor="text1"/>
        </w:rPr>
      </w:pPr>
      <w:r w:rsidRPr="0034104F">
        <w:rPr>
          <w:rFonts w:cstheme="minorHAnsi"/>
          <w:color w:val="000000" w:themeColor="text1"/>
          <w:lang w:val="en-GB" w:bidi="en-GB"/>
        </w:rPr>
        <w:t>A completed form will not be reported until co-signing has taken place.</w:t>
      </w:r>
    </w:p>
    <w:bookmarkEnd w:id="33"/>
    <w:p w14:paraId="4214A9DA" w14:textId="0DFBE468" w:rsidR="00643E9E" w:rsidRPr="0034104F" w:rsidRDefault="0014002F" w:rsidP="007F780B">
      <w:pPr>
        <w:rPr>
          <w:rFonts w:cstheme="minorHAnsi"/>
          <w:color w:val="000000" w:themeColor="text1"/>
        </w:rPr>
      </w:pPr>
      <w:r w:rsidRPr="0034104F">
        <w:rPr>
          <w:rFonts w:cstheme="minorHAnsi"/>
          <w:color w:val="000000" w:themeColor="text1"/>
          <w:lang w:val="en-GB" w:bidi="en-GB"/>
        </w:rPr>
        <w:t>If you wish to use co-signing, an email address must be entered for the relevant party(</w:t>
      </w:r>
      <w:proofErr w:type="spellStart"/>
      <w:r w:rsidRPr="0034104F">
        <w:rPr>
          <w:rFonts w:cstheme="minorHAnsi"/>
          <w:color w:val="000000" w:themeColor="text1"/>
          <w:lang w:val="en-GB" w:bidi="en-GB"/>
        </w:rPr>
        <w:t>ies</w:t>
      </w:r>
      <w:proofErr w:type="spellEnd"/>
      <w:r w:rsidRPr="0034104F">
        <w:rPr>
          <w:rFonts w:cstheme="minorHAnsi"/>
          <w:color w:val="000000" w:themeColor="text1"/>
          <w:lang w:val="en-GB" w:bidi="en-GB"/>
        </w:rPr>
        <w:t xml:space="preserve">) to whom the report is to be sent for acceptance and final sending. The person(s) concerned will then receive an email that a DAC6 report is awaiting their co-signing. </w:t>
      </w:r>
    </w:p>
    <w:p w14:paraId="61B695C7" w14:textId="13073641" w:rsidR="00EB6254" w:rsidRPr="0034104F" w:rsidRDefault="0001067C" w:rsidP="00EB6254">
      <w:pPr>
        <w:rPr>
          <w:rFonts w:cstheme="minorHAnsi"/>
          <w:color w:val="000000" w:themeColor="text1"/>
          <w:lang w:val="en-GB" w:bidi="en-GB"/>
        </w:rPr>
      </w:pPr>
      <w:bookmarkStart w:id="34" w:name="_Hlk44417209"/>
      <w:r w:rsidRPr="0034104F">
        <w:rPr>
          <w:rFonts w:cstheme="minorHAnsi"/>
          <w:color w:val="000000" w:themeColor="text1"/>
          <w:lang w:val="en-GB" w:bidi="en-GB"/>
        </w:rPr>
        <w:lastRenderedPageBreak/>
        <w:t xml:space="preserve">You must enter your ‘own email address’ in the field below and sign the form yourself </w:t>
      </w:r>
      <w:r w:rsidR="008B2AD5" w:rsidRPr="0034104F">
        <w:rPr>
          <w:rFonts w:cstheme="minorHAnsi"/>
          <w:color w:val="000000" w:themeColor="text1"/>
          <w:lang w:val="en-GB" w:bidi="en-GB"/>
        </w:rPr>
        <w:t>to</w:t>
      </w:r>
      <w:r w:rsidRPr="0034104F">
        <w:rPr>
          <w:rFonts w:cstheme="minorHAnsi"/>
          <w:color w:val="000000" w:themeColor="text1"/>
          <w:lang w:val="en-GB" w:bidi="en-GB"/>
        </w:rPr>
        <w:t xml:space="preserve"> be continuously notified of which of the other parties have signed the form</w:t>
      </w:r>
      <w:r w:rsidR="008B2AD5">
        <w:rPr>
          <w:rFonts w:cstheme="minorHAnsi"/>
          <w:color w:val="000000" w:themeColor="text1"/>
          <w:lang w:val="en-GB" w:bidi="en-GB"/>
        </w:rPr>
        <w:t>.</w:t>
      </w:r>
      <w:r w:rsidRPr="0034104F">
        <w:rPr>
          <w:rFonts w:cstheme="minorHAnsi"/>
          <w:color w:val="000000" w:themeColor="text1"/>
          <w:lang w:val="en-GB" w:bidi="en-GB"/>
        </w:rPr>
        <w:t xml:space="preserve"> </w:t>
      </w:r>
    </w:p>
    <w:p w14:paraId="592F2553" w14:textId="7E43417B" w:rsidR="0001067C" w:rsidRPr="008B2AD5" w:rsidRDefault="00EB6254" w:rsidP="007F780B">
      <w:pPr>
        <w:rPr>
          <w:rFonts w:cstheme="minorHAnsi"/>
          <w:color w:val="000000" w:themeColor="text1"/>
        </w:rPr>
      </w:pPr>
      <w:r w:rsidRPr="0034104F">
        <w:rPr>
          <w:rFonts w:cstheme="minorHAnsi"/>
          <w:color w:val="000000" w:themeColor="text1"/>
          <w:lang w:val="en-GB" w:bidi="en-GB"/>
        </w:rPr>
        <w:t>When the form has been signed, as the reporting party you will receive an email with the status of who has signed the form and who has not yet signed it.</w:t>
      </w:r>
    </w:p>
    <w:p w14:paraId="65807093" w14:textId="7C5CCE3F" w:rsidR="00A20B34" w:rsidRPr="0034104F" w:rsidRDefault="00643E9E" w:rsidP="00A20B34">
      <w:pPr>
        <w:rPr>
          <w:rFonts w:cstheme="minorHAnsi"/>
          <w:color w:val="000000" w:themeColor="text1"/>
        </w:rPr>
      </w:pPr>
      <w:r w:rsidRPr="0034104F">
        <w:rPr>
          <w:rFonts w:cstheme="minorHAnsi"/>
          <w:color w:val="000000" w:themeColor="text1"/>
          <w:lang w:val="en-GB" w:bidi="en-GB"/>
        </w:rPr>
        <w:t xml:space="preserve">If co-signing has not taken place within 30 days, the report will be deleted and will therefore </w:t>
      </w:r>
      <w:r w:rsidRPr="0034104F">
        <w:rPr>
          <w:rFonts w:cstheme="minorHAnsi"/>
          <w:color w:val="000000" w:themeColor="text1"/>
          <w:u w:val="single"/>
          <w:lang w:val="en-GB" w:bidi="en-GB"/>
        </w:rPr>
        <w:t>not</w:t>
      </w:r>
      <w:r w:rsidRPr="0034104F">
        <w:rPr>
          <w:rFonts w:cstheme="minorHAnsi"/>
          <w:color w:val="000000" w:themeColor="text1"/>
          <w:lang w:val="en-GB" w:bidi="en-GB"/>
        </w:rPr>
        <w:t xml:space="preserve"> be sent to the Tax Agency. </w:t>
      </w:r>
      <w:bookmarkEnd w:id="34"/>
    </w:p>
    <w:p w14:paraId="4D13FBC1" w14:textId="5800AF4A" w:rsidR="002830D3" w:rsidRPr="0034104F" w:rsidRDefault="00595F83" w:rsidP="002830D3">
      <w:pPr>
        <w:pStyle w:val="Overskrift2"/>
        <w:rPr>
          <w:rFonts w:asciiTheme="minorHAnsi" w:hAnsiTheme="minorHAnsi" w:cstheme="minorHAnsi"/>
          <w:color w:val="000000" w:themeColor="text1"/>
        </w:rPr>
      </w:pPr>
      <w:bookmarkStart w:id="35" w:name="_Toc143762862"/>
      <w:r w:rsidRPr="0034104F">
        <w:rPr>
          <w:rFonts w:asciiTheme="minorHAnsi" w:hAnsiTheme="minorHAnsi" w:cstheme="minorHAnsi"/>
          <w:color w:val="000000" w:themeColor="text1"/>
          <w:lang w:val="en-GB" w:bidi="en-GB"/>
        </w:rPr>
        <w:t>4.8. Quarterly update of marketable arrangement</w:t>
      </w:r>
      <w:bookmarkEnd w:id="35"/>
    </w:p>
    <w:p w14:paraId="699FDC9A" w14:textId="77777777" w:rsidR="00733739" w:rsidRPr="0034104F" w:rsidRDefault="002830D3" w:rsidP="002830D3">
      <w:pPr>
        <w:rPr>
          <w:rFonts w:cstheme="minorHAnsi"/>
          <w:color w:val="000000" w:themeColor="text1"/>
        </w:rPr>
      </w:pPr>
      <w:r w:rsidRPr="0034104F">
        <w:rPr>
          <w:rFonts w:cstheme="minorHAnsi"/>
          <w:color w:val="000000" w:themeColor="text1"/>
          <w:lang w:val="en-GB" w:bidi="en-GB"/>
        </w:rPr>
        <w:t xml:space="preserve">In accordance with section 24 of Executive Order no. 1634 of 27 December 2019, every third month the intermediary must report new updated information in accordance with paragraph 1 that has become available since the last report. The due date will be calculated as from the date on which the first reporting of the arrangement took place. </w:t>
      </w:r>
    </w:p>
    <w:p w14:paraId="12AE0A76" w14:textId="328D165E" w:rsidR="002830D3" w:rsidRPr="0034104F" w:rsidRDefault="002830D3" w:rsidP="002830D3">
      <w:pPr>
        <w:rPr>
          <w:rFonts w:cstheme="minorHAnsi"/>
          <w:color w:val="000000" w:themeColor="text1"/>
        </w:rPr>
      </w:pPr>
      <w:r w:rsidRPr="0034104F">
        <w:rPr>
          <w:rFonts w:cstheme="minorHAnsi"/>
          <w:color w:val="000000" w:themeColor="text1"/>
          <w:lang w:val="en-GB" w:bidi="en-GB"/>
        </w:rPr>
        <w:t xml:space="preserve">See section A.B.1.2.9.8.1.2 of our Danish-language legal guide. </w:t>
      </w:r>
    </w:p>
    <w:p w14:paraId="39D40132" w14:textId="5661BCF4" w:rsidR="002830D3" w:rsidRPr="0034104F" w:rsidRDefault="002830D3" w:rsidP="003D20EE">
      <w:pPr>
        <w:pStyle w:val="Overskrift3"/>
        <w:rPr>
          <w:rFonts w:asciiTheme="minorHAnsi" w:hAnsiTheme="minorHAnsi" w:cstheme="minorHAnsi"/>
          <w:color w:val="000000" w:themeColor="text1"/>
        </w:rPr>
      </w:pPr>
      <w:bookmarkStart w:id="36" w:name="_Toc143762863"/>
      <w:r w:rsidRPr="0034104F">
        <w:rPr>
          <w:rFonts w:asciiTheme="minorHAnsi" w:hAnsiTheme="minorHAnsi" w:cstheme="minorHAnsi"/>
          <w:color w:val="000000" w:themeColor="text1"/>
          <w:lang w:val="en-GB" w:bidi="en-GB"/>
        </w:rPr>
        <w:t>Reference number of the arrangement</w:t>
      </w:r>
      <w:bookmarkEnd w:id="36"/>
    </w:p>
    <w:p w14:paraId="153EBB13" w14:textId="77777777" w:rsidR="002830D3" w:rsidRPr="0034104F" w:rsidRDefault="002830D3" w:rsidP="002830D3">
      <w:pPr>
        <w:rPr>
          <w:rFonts w:cstheme="minorHAnsi"/>
          <w:color w:val="000000" w:themeColor="text1"/>
        </w:rPr>
      </w:pPr>
      <w:r w:rsidRPr="0034104F">
        <w:rPr>
          <w:rFonts w:cstheme="minorHAnsi"/>
          <w:color w:val="000000" w:themeColor="text1"/>
          <w:lang w:val="en-GB" w:bidi="en-GB"/>
        </w:rPr>
        <w:t xml:space="preserve">State the arrangement’s reference number (A-id) that was sent to the reporting party in the final receipt for the first report. </w:t>
      </w:r>
    </w:p>
    <w:p w14:paraId="1AA5289E" w14:textId="6D9136A0" w:rsidR="002830D3" w:rsidRPr="0034104F" w:rsidRDefault="002830D3" w:rsidP="0014002F">
      <w:pPr>
        <w:rPr>
          <w:rFonts w:cstheme="minorHAnsi"/>
          <w:color w:val="000000" w:themeColor="text1"/>
        </w:rPr>
      </w:pPr>
      <w:r w:rsidRPr="0034104F">
        <w:rPr>
          <w:rFonts w:cstheme="minorHAnsi"/>
          <w:color w:val="000000" w:themeColor="text1"/>
          <w:lang w:val="en-GB" w:bidi="en-GB"/>
        </w:rPr>
        <w:t xml:space="preserve">New information must then be reported for </w:t>
      </w:r>
      <w:r w:rsidR="00EB6254" w:rsidRPr="0034104F">
        <w:rPr>
          <w:rFonts w:cstheme="minorHAnsi"/>
          <w:color w:val="000000" w:themeColor="text1"/>
          <w:lang w:val="en-GB" w:bidi="en-GB"/>
        </w:rPr>
        <w:t>all</w:t>
      </w:r>
      <w:r w:rsidRPr="0034104F">
        <w:rPr>
          <w:rFonts w:cstheme="minorHAnsi"/>
          <w:color w:val="000000" w:themeColor="text1"/>
          <w:lang w:val="en-GB" w:bidi="en-GB"/>
        </w:rPr>
        <w:t xml:space="preserve"> the </w:t>
      </w:r>
      <w:proofErr w:type="gramStart"/>
      <w:r w:rsidRPr="0034104F">
        <w:rPr>
          <w:rFonts w:cstheme="minorHAnsi"/>
          <w:color w:val="000000" w:themeColor="text1"/>
          <w:lang w:val="en-GB" w:bidi="en-GB"/>
        </w:rPr>
        <w:t>aforementioned sections</w:t>
      </w:r>
      <w:proofErr w:type="gramEnd"/>
      <w:r w:rsidRPr="0034104F">
        <w:rPr>
          <w:rFonts w:cstheme="minorHAnsi"/>
          <w:color w:val="000000" w:themeColor="text1"/>
          <w:lang w:val="en-GB" w:bidi="en-GB"/>
        </w:rPr>
        <w:t xml:space="preserve"> of this guide (sections 4.2-4.7 of this guide), with the exception of section 4.1, Details of the arrangement.  </w:t>
      </w:r>
    </w:p>
    <w:p w14:paraId="14A88637" w14:textId="781EB097" w:rsidR="00831BA7" w:rsidRPr="0034104F" w:rsidRDefault="00595F83" w:rsidP="003D20EE">
      <w:pPr>
        <w:pStyle w:val="Overskrift2"/>
        <w:rPr>
          <w:rFonts w:asciiTheme="minorHAnsi" w:hAnsiTheme="minorHAnsi" w:cstheme="minorHAnsi"/>
          <w:color w:val="000000" w:themeColor="text1"/>
        </w:rPr>
      </w:pPr>
      <w:bookmarkStart w:id="37" w:name="_Toc143762864"/>
      <w:r w:rsidRPr="0034104F">
        <w:rPr>
          <w:rFonts w:asciiTheme="minorHAnsi" w:hAnsiTheme="minorHAnsi" w:cstheme="minorHAnsi"/>
          <w:color w:val="000000" w:themeColor="text1"/>
          <w:lang w:val="en-GB" w:bidi="en-GB"/>
        </w:rPr>
        <w:t>4.9. Correction and deletion of existing arrangements and reports</w:t>
      </w:r>
      <w:bookmarkEnd w:id="37"/>
    </w:p>
    <w:p w14:paraId="6C8DECB2" w14:textId="1E29FD62" w:rsidR="0054170E" w:rsidRPr="0034104F" w:rsidRDefault="0054170E" w:rsidP="0054170E">
      <w:pPr>
        <w:rPr>
          <w:color w:val="000000" w:themeColor="text1"/>
        </w:rPr>
      </w:pPr>
      <w:r w:rsidRPr="0034104F">
        <w:rPr>
          <w:color w:val="000000" w:themeColor="text1"/>
          <w:lang w:val="en-GB" w:bidi="en-GB"/>
        </w:rPr>
        <w:t xml:space="preserve">Existing reports may not be corrected or deleted until the reporting party has received the final receipt from the Tax Agency with the assigned reference number for the arrangement (A-id) and the report (D-id). </w:t>
      </w:r>
    </w:p>
    <w:p w14:paraId="028A388D" w14:textId="1A69EBF6" w:rsidR="005F2ED2" w:rsidRPr="0034104F" w:rsidRDefault="005F2ED2" w:rsidP="005F2ED2">
      <w:pPr>
        <w:pStyle w:val="Overskrift3"/>
        <w:rPr>
          <w:color w:val="000000" w:themeColor="text1"/>
        </w:rPr>
      </w:pPr>
      <w:bookmarkStart w:id="38" w:name="_Toc143762865"/>
      <w:r w:rsidRPr="0034104F">
        <w:rPr>
          <w:color w:val="000000" w:themeColor="text1"/>
          <w:lang w:val="en-GB" w:bidi="en-GB"/>
        </w:rPr>
        <w:t>4.9.1. Corrections</w:t>
      </w:r>
      <w:bookmarkEnd w:id="38"/>
    </w:p>
    <w:p w14:paraId="621F77EF" w14:textId="19BB4A47" w:rsidR="00333D16" w:rsidRPr="0034104F" w:rsidRDefault="00333D16" w:rsidP="005F2ED2">
      <w:pPr>
        <w:rPr>
          <w:color w:val="000000" w:themeColor="text1"/>
        </w:rPr>
      </w:pPr>
      <w:r w:rsidRPr="0034104F">
        <w:rPr>
          <w:color w:val="000000" w:themeColor="text1"/>
          <w:lang w:val="en-GB" w:bidi="en-GB"/>
        </w:rPr>
        <w:t xml:space="preserve">It is possible to correct an existing report. To correct an arrangement, you just need to enter the arrangement’s reference number (A-id). To correct a specific report, enter both A-id and D-id.  </w:t>
      </w:r>
    </w:p>
    <w:p w14:paraId="231B5407" w14:textId="28A70DE0" w:rsidR="005F2ED2" w:rsidRPr="0034104F" w:rsidRDefault="00333D16" w:rsidP="005F2ED2">
      <w:pPr>
        <w:rPr>
          <w:color w:val="000000" w:themeColor="text1"/>
        </w:rPr>
      </w:pPr>
      <w:r w:rsidRPr="0034104F">
        <w:rPr>
          <w:color w:val="000000" w:themeColor="text1"/>
          <w:lang w:val="en-GB" w:bidi="en-GB"/>
        </w:rPr>
        <w:t xml:space="preserve">Then state which element(s) of the report you want to correct. Choose from: </w:t>
      </w:r>
    </w:p>
    <w:p w14:paraId="38EA301C" w14:textId="4C363315" w:rsidR="00333D16" w:rsidRPr="0034104F" w:rsidRDefault="00333D16" w:rsidP="00333D16">
      <w:pPr>
        <w:pStyle w:val="Listeafsnit"/>
        <w:numPr>
          <w:ilvl w:val="0"/>
          <w:numId w:val="2"/>
        </w:numPr>
        <w:rPr>
          <w:color w:val="000000" w:themeColor="text1"/>
        </w:rPr>
      </w:pPr>
      <w:r w:rsidRPr="0034104F">
        <w:rPr>
          <w:color w:val="000000" w:themeColor="text1"/>
          <w:lang w:val="en-GB" w:bidi="en-GB"/>
        </w:rPr>
        <w:t>Arrangement</w:t>
      </w:r>
    </w:p>
    <w:p w14:paraId="16CF8854" w14:textId="58E4C5A1" w:rsidR="00333D16" w:rsidRPr="0034104F" w:rsidRDefault="00333D16" w:rsidP="00333D16">
      <w:pPr>
        <w:pStyle w:val="Listeafsnit"/>
        <w:numPr>
          <w:ilvl w:val="0"/>
          <w:numId w:val="2"/>
        </w:numPr>
        <w:rPr>
          <w:color w:val="000000" w:themeColor="text1"/>
        </w:rPr>
      </w:pPr>
      <w:r w:rsidRPr="0034104F">
        <w:rPr>
          <w:color w:val="000000" w:themeColor="text1"/>
          <w:lang w:val="en-GB" w:bidi="en-GB"/>
        </w:rPr>
        <w:t>Reporting party</w:t>
      </w:r>
    </w:p>
    <w:p w14:paraId="5840A127" w14:textId="4E9E51DD" w:rsidR="00333D16" w:rsidRPr="0034104F" w:rsidRDefault="00333D16" w:rsidP="00333D16">
      <w:pPr>
        <w:pStyle w:val="Listeafsnit"/>
        <w:numPr>
          <w:ilvl w:val="0"/>
          <w:numId w:val="2"/>
        </w:numPr>
        <w:rPr>
          <w:color w:val="000000" w:themeColor="text1"/>
        </w:rPr>
      </w:pPr>
      <w:r w:rsidRPr="0034104F">
        <w:rPr>
          <w:color w:val="000000" w:themeColor="text1"/>
          <w:lang w:val="en-GB" w:bidi="en-GB"/>
        </w:rPr>
        <w:t>Taxpayers</w:t>
      </w:r>
    </w:p>
    <w:p w14:paraId="20FEB60B" w14:textId="65A1340A" w:rsidR="00333D16" w:rsidRPr="0034104F" w:rsidRDefault="00333D16" w:rsidP="00333D16">
      <w:pPr>
        <w:pStyle w:val="Listeafsnit"/>
        <w:numPr>
          <w:ilvl w:val="0"/>
          <w:numId w:val="2"/>
        </w:numPr>
        <w:rPr>
          <w:color w:val="000000" w:themeColor="text1"/>
        </w:rPr>
      </w:pPr>
      <w:r w:rsidRPr="0034104F">
        <w:rPr>
          <w:color w:val="000000" w:themeColor="text1"/>
          <w:lang w:val="en-GB" w:bidi="en-GB"/>
        </w:rPr>
        <w:t xml:space="preserve">Associated </w:t>
      </w:r>
      <w:proofErr w:type="gramStart"/>
      <w:r w:rsidRPr="0034104F">
        <w:rPr>
          <w:color w:val="000000" w:themeColor="text1"/>
          <w:lang w:val="en-GB" w:bidi="en-GB"/>
        </w:rPr>
        <w:t>enterprise</w:t>
      </w:r>
      <w:proofErr w:type="gramEnd"/>
    </w:p>
    <w:p w14:paraId="745642B7" w14:textId="25C4D7F3" w:rsidR="00333D16" w:rsidRPr="0034104F" w:rsidRDefault="00333D16" w:rsidP="00333D16">
      <w:pPr>
        <w:pStyle w:val="Listeafsnit"/>
        <w:numPr>
          <w:ilvl w:val="0"/>
          <w:numId w:val="2"/>
        </w:numPr>
        <w:rPr>
          <w:color w:val="000000" w:themeColor="text1"/>
        </w:rPr>
      </w:pPr>
      <w:r w:rsidRPr="0034104F">
        <w:rPr>
          <w:rFonts w:ascii="System" w:eastAsia="System" w:hAnsi="System" w:cs="System"/>
          <w:color w:val="000000" w:themeColor="text1"/>
          <w:shd w:val="clear" w:color="auto" w:fill="FFFFFF"/>
          <w:lang w:val="en-GB" w:bidi="en-GB"/>
        </w:rPr>
        <w:t xml:space="preserve">Other parties likely to be affected by the </w:t>
      </w:r>
      <w:proofErr w:type="gramStart"/>
      <w:r w:rsidRPr="0034104F">
        <w:rPr>
          <w:rFonts w:ascii="System" w:eastAsia="System" w:hAnsi="System" w:cs="System"/>
          <w:color w:val="000000" w:themeColor="text1"/>
          <w:shd w:val="clear" w:color="auto" w:fill="FFFFFF"/>
          <w:lang w:val="en-GB" w:bidi="en-GB"/>
        </w:rPr>
        <w:t>arrangement</w:t>
      </w:r>
      <w:proofErr w:type="gramEnd"/>
    </w:p>
    <w:p w14:paraId="5ED41136" w14:textId="22C8B3B9" w:rsidR="00333D16" w:rsidRPr="0034104F" w:rsidRDefault="00333D16" w:rsidP="00333D16">
      <w:pPr>
        <w:pStyle w:val="Listeafsnit"/>
        <w:numPr>
          <w:ilvl w:val="0"/>
          <w:numId w:val="2"/>
        </w:numPr>
        <w:rPr>
          <w:color w:val="000000" w:themeColor="text1"/>
        </w:rPr>
      </w:pPr>
      <w:r w:rsidRPr="0034104F">
        <w:rPr>
          <w:color w:val="000000" w:themeColor="text1"/>
          <w:lang w:val="en-GB" w:bidi="en-GB"/>
        </w:rPr>
        <w:t>Intermediaries</w:t>
      </w:r>
    </w:p>
    <w:p w14:paraId="219B5778" w14:textId="6986C840" w:rsidR="003F7E6F" w:rsidRPr="0034104F" w:rsidRDefault="00E605DA" w:rsidP="00333D16">
      <w:pPr>
        <w:rPr>
          <w:color w:val="000000" w:themeColor="text1"/>
        </w:rPr>
      </w:pPr>
      <w:r w:rsidRPr="0034104F">
        <w:rPr>
          <w:color w:val="000000" w:themeColor="text1"/>
          <w:lang w:val="en-GB" w:bidi="en-GB"/>
        </w:rPr>
        <w:t xml:space="preserve">The content of the part of the report which the correction concerns will replace the content already reported. If the correction concerns the ‘reporting party’, the content written in the tab will replace the content already entered. If, for example, only the name of the reporting party is to be corrected, the correct name must be </w:t>
      </w:r>
      <w:r w:rsidR="008B2AD5" w:rsidRPr="0034104F">
        <w:rPr>
          <w:color w:val="000000" w:themeColor="text1"/>
          <w:lang w:val="en-GB" w:bidi="en-GB"/>
        </w:rPr>
        <w:t>entered,</w:t>
      </w:r>
      <w:r w:rsidRPr="0034104F">
        <w:rPr>
          <w:color w:val="000000" w:themeColor="text1"/>
          <w:lang w:val="en-GB" w:bidi="en-GB"/>
        </w:rPr>
        <w:t xml:space="preserve"> and the rest of the tab’s fields must be re-entered with the new applicable information. </w:t>
      </w:r>
    </w:p>
    <w:p w14:paraId="338E1243" w14:textId="7C6791B1" w:rsidR="00A66B85" w:rsidRPr="0034104F" w:rsidRDefault="003F7E6F" w:rsidP="00333D16">
      <w:pPr>
        <w:rPr>
          <w:color w:val="000000" w:themeColor="text1"/>
        </w:rPr>
      </w:pPr>
      <w:r w:rsidRPr="0034104F">
        <w:rPr>
          <w:color w:val="000000" w:themeColor="text1"/>
          <w:lang w:val="en-GB" w:bidi="en-GB"/>
        </w:rPr>
        <w:t>For the tabs concerning taxpayers, associated enterprises, other parties likely to be affected by the arrangement and intermediaries, it is not necessary to re-enter all individual</w:t>
      </w:r>
      <w:r w:rsidR="00DC1C70" w:rsidRPr="0034104F">
        <w:rPr>
          <w:color w:val="000000" w:themeColor="text1"/>
          <w:lang w:val="en-GB" w:bidi="en-GB"/>
        </w:rPr>
        <w:t>s</w:t>
      </w:r>
      <w:r w:rsidRPr="0034104F">
        <w:rPr>
          <w:color w:val="000000" w:themeColor="text1"/>
          <w:lang w:val="en-GB" w:bidi="en-GB"/>
        </w:rPr>
        <w:t xml:space="preserve"> or </w:t>
      </w:r>
      <w:r w:rsidR="004A34BE" w:rsidRPr="0034104F">
        <w:rPr>
          <w:color w:val="000000" w:themeColor="text1"/>
          <w:lang w:val="en-GB" w:bidi="en-GB"/>
        </w:rPr>
        <w:t>organisations</w:t>
      </w:r>
      <w:r w:rsidRPr="0034104F">
        <w:rPr>
          <w:color w:val="000000" w:themeColor="text1"/>
          <w:lang w:val="en-GB" w:bidi="en-GB"/>
        </w:rPr>
        <w:t xml:space="preserve"> reported </w:t>
      </w:r>
      <w:r w:rsidRPr="0034104F">
        <w:rPr>
          <w:color w:val="000000" w:themeColor="text1"/>
          <w:lang w:val="en-GB" w:bidi="en-GB"/>
        </w:rPr>
        <w:lastRenderedPageBreak/>
        <w:t xml:space="preserve">under the specific tab. In these cases, it is only necessary to enter the </w:t>
      </w:r>
      <w:r w:rsidR="00DC1C70" w:rsidRPr="0034104F">
        <w:rPr>
          <w:color w:val="000000" w:themeColor="text1"/>
          <w:lang w:val="en-GB" w:bidi="en-GB"/>
        </w:rPr>
        <w:t xml:space="preserve">individual </w:t>
      </w:r>
      <w:r w:rsidRPr="0034104F">
        <w:rPr>
          <w:color w:val="000000" w:themeColor="text1"/>
          <w:lang w:val="en-GB" w:bidi="en-GB"/>
        </w:rPr>
        <w:t xml:space="preserve">or </w:t>
      </w:r>
      <w:r w:rsidR="004A34BE" w:rsidRPr="0034104F">
        <w:rPr>
          <w:color w:val="000000" w:themeColor="text1"/>
          <w:lang w:val="en-GB" w:bidi="en-GB"/>
        </w:rPr>
        <w:t>organisation</w:t>
      </w:r>
      <w:r w:rsidR="00DC1C70" w:rsidRPr="0034104F">
        <w:rPr>
          <w:rFonts w:cstheme="minorHAnsi"/>
          <w:color w:val="000000" w:themeColor="text1"/>
          <w:lang w:val="en-GB" w:bidi="en-GB"/>
        </w:rPr>
        <w:t xml:space="preserve"> </w:t>
      </w:r>
      <w:r w:rsidRPr="0034104F">
        <w:rPr>
          <w:color w:val="000000" w:themeColor="text1"/>
          <w:lang w:val="en-GB" w:bidi="en-GB"/>
        </w:rPr>
        <w:t xml:space="preserve">to whom or to which the correction relates. </w:t>
      </w:r>
    </w:p>
    <w:p w14:paraId="3CFEB522" w14:textId="77777777" w:rsidR="002D6E1D" w:rsidRPr="0034104F" w:rsidRDefault="00A66B85" w:rsidP="002D6E1D">
      <w:pPr>
        <w:rPr>
          <w:color w:val="000000" w:themeColor="text1"/>
        </w:rPr>
      </w:pPr>
      <w:r w:rsidRPr="0034104F">
        <w:rPr>
          <w:color w:val="000000" w:themeColor="text1"/>
          <w:lang w:val="en-GB" w:bidi="en-GB"/>
        </w:rPr>
        <w:t xml:space="preserve">First, choose whether the party concerned is to be added or deleted. </w:t>
      </w:r>
    </w:p>
    <w:p w14:paraId="168171A6" w14:textId="3FC44FCE" w:rsidR="003F7E6F" w:rsidRPr="0034104F" w:rsidRDefault="002D6E1D" w:rsidP="00333D16">
      <w:pPr>
        <w:rPr>
          <w:color w:val="000000" w:themeColor="text1"/>
        </w:rPr>
      </w:pPr>
      <w:r w:rsidRPr="0034104F">
        <w:rPr>
          <w:color w:val="000000" w:themeColor="text1"/>
          <w:lang w:val="en-GB" w:bidi="en-GB"/>
        </w:rPr>
        <w:t xml:space="preserve">To make a correction, first enter the ‘existing’ master data for the party concerned and select ‘delete’, and then enter the ‘new’ (correct) master data and select ‘add’. </w:t>
      </w:r>
    </w:p>
    <w:p w14:paraId="56E6B3C7" w14:textId="35A0D5C1" w:rsidR="002D6E1D" w:rsidRPr="0034104F" w:rsidRDefault="002D6E1D" w:rsidP="00333D16">
      <w:pPr>
        <w:rPr>
          <w:color w:val="000000" w:themeColor="text1"/>
        </w:rPr>
      </w:pPr>
      <w:r w:rsidRPr="0034104F">
        <w:rPr>
          <w:color w:val="000000" w:themeColor="text1"/>
          <w:lang w:val="en-GB" w:bidi="en-GB"/>
        </w:rPr>
        <w:t>If you have forgotten to report an intermediary for an existing arrangement, you must select ‘intermediary’ and select that ‘</w:t>
      </w:r>
      <w:r w:rsidRPr="0034104F">
        <w:rPr>
          <w:rFonts w:ascii="System" w:eastAsia="System" w:hAnsi="System" w:cs="System"/>
          <w:color w:val="000000" w:themeColor="text1"/>
          <w:shd w:val="clear" w:color="auto" w:fill="FFFFFF"/>
          <w:lang w:val="en-GB" w:bidi="en-GB"/>
        </w:rPr>
        <w:t xml:space="preserve">This must be added to the original report’. Then enter the master data for the ‘forgotten’ intermediary. </w:t>
      </w:r>
    </w:p>
    <w:p w14:paraId="08A37975" w14:textId="10D30090" w:rsidR="00333D16" w:rsidRPr="0034104F" w:rsidRDefault="00333D16" w:rsidP="00333D16">
      <w:pPr>
        <w:rPr>
          <w:color w:val="000000" w:themeColor="text1"/>
        </w:rPr>
      </w:pPr>
      <w:r w:rsidRPr="0034104F">
        <w:rPr>
          <w:color w:val="000000" w:themeColor="text1"/>
          <w:lang w:val="en-GB" w:bidi="en-GB"/>
        </w:rPr>
        <w:t xml:space="preserve">If the process is too complex in the specific situation, for example if there are corrections for many taxpayers related to a marketable arrangement with many taxpayers over a long period of time, it is possible, by agreement, to only submit additions.  Contact the Tax Agency for further information. Contact details: </w:t>
      </w:r>
      <w:hyperlink r:id="rId15" w:history="1">
        <w:r w:rsidRPr="0034104F">
          <w:rPr>
            <w:rStyle w:val="Hyperlink"/>
            <w:color w:val="000000" w:themeColor="text1"/>
            <w:lang w:val="en-GB" w:bidi="en-GB"/>
          </w:rPr>
          <w:t>DAC6@sktst.dk</w:t>
        </w:r>
      </w:hyperlink>
      <w:r w:rsidRPr="0034104F">
        <w:rPr>
          <w:color w:val="000000" w:themeColor="text1"/>
          <w:lang w:val="en-GB" w:bidi="en-GB"/>
        </w:rPr>
        <w:t xml:space="preserve">; write ‘Corrections’ in the subject line. </w:t>
      </w:r>
    </w:p>
    <w:p w14:paraId="65A8C8C6" w14:textId="3E243C1E" w:rsidR="005F2ED2" w:rsidRPr="0034104F" w:rsidRDefault="005F2ED2" w:rsidP="005F2ED2">
      <w:pPr>
        <w:pStyle w:val="Overskrift3"/>
        <w:rPr>
          <w:color w:val="000000" w:themeColor="text1"/>
        </w:rPr>
      </w:pPr>
      <w:bookmarkStart w:id="39" w:name="_Toc143762866"/>
      <w:r w:rsidRPr="0034104F">
        <w:rPr>
          <w:color w:val="000000" w:themeColor="text1"/>
          <w:lang w:val="en-GB" w:bidi="en-GB"/>
        </w:rPr>
        <w:t>4.9.2. Deletion</w:t>
      </w:r>
      <w:bookmarkEnd w:id="39"/>
    </w:p>
    <w:p w14:paraId="0F230E7D" w14:textId="69365D36" w:rsidR="00C21628" w:rsidRPr="0034104F" w:rsidRDefault="00C21628" w:rsidP="00C21628">
      <w:pPr>
        <w:rPr>
          <w:color w:val="000000" w:themeColor="text1"/>
        </w:rPr>
      </w:pPr>
      <w:r w:rsidRPr="0034104F">
        <w:rPr>
          <w:color w:val="000000" w:themeColor="text1"/>
          <w:lang w:val="en-GB" w:bidi="en-GB"/>
        </w:rPr>
        <w:t>It is possible to delete</w:t>
      </w:r>
      <w:r w:rsidR="0003643C" w:rsidRPr="0034104F">
        <w:rPr>
          <w:color w:val="000000" w:themeColor="text1"/>
          <w:lang w:val="en-GB" w:bidi="en-GB"/>
        </w:rPr>
        <w:t xml:space="preserve"> a </w:t>
      </w:r>
      <w:r w:rsidR="00114533" w:rsidRPr="0034104F">
        <w:rPr>
          <w:color w:val="000000" w:themeColor="text1"/>
          <w:lang w:val="en-GB" w:bidi="en-GB"/>
        </w:rPr>
        <w:t>specific report (disclosure) and</w:t>
      </w:r>
      <w:r w:rsidRPr="0034104F">
        <w:rPr>
          <w:color w:val="000000" w:themeColor="text1"/>
          <w:lang w:val="en-GB" w:bidi="en-GB"/>
        </w:rPr>
        <w:t xml:space="preserve"> an entire arrangement with all related reports (disclosures). If you wish to delete part of a report, this is viewed as a correction (see section 4.9.1, Corrections, above)</w:t>
      </w:r>
    </w:p>
    <w:p w14:paraId="226DD07F" w14:textId="4322AF9F" w:rsidR="00C21628" w:rsidRPr="0034104F" w:rsidRDefault="00C21628" w:rsidP="00C21628">
      <w:pPr>
        <w:rPr>
          <w:color w:val="000000" w:themeColor="text1"/>
        </w:rPr>
      </w:pPr>
      <w:r w:rsidRPr="0034104F">
        <w:rPr>
          <w:color w:val="000000" w:themeColor="text1"/>
          <w:lang w:val="en-GB" w:bidi="en-GB"/>
        </w:rPr>
        <w:t xml:space="preserve">To delete an arrangement with all related reports, enter the arrangement’s reference number (A-id). </w:t>
      </w:r>
    </w:p>
    <w:p w14:paraId="24B84147" w14:textId="34A33A4D" w:rsidR="00C21628" w:rsidRPr="0034104F" w:rsidRDefault="00C21628" w:rsidP="00C21628">
      <w:pPr>
        <w:rPr>
          <w:color w:val="000000" w:themeColor="text1"/>
        </w:rPr>
      </w:pPr>
      <w:r w:rsidRPr="0034104F">
        <w:rPr>
          <w:color w:val="000000" w:themeColor="text1"/>
          <w:lang w:val="en-GB" w:bidi="en-GB"/>
        </w:rPr>
        <w:t xml:space="preserve">To delete a specific report, enter both the arrangement’s reference number (A-id) and the report’s reference number (D-id). </w:t>
      </w:r>
    </w:p>
    <w:p w14:paraId="777A6917" w14:textId="65A2D67A" w:rsidR="00C21628" w:rsidRPr="0034104F" w:rsidRDefault="00C21628" w:rsidP="00C21628">
      <w:pPr>
        <w:rPr>
          <w:color w:val="000000" w:themeColor="text1"/>
        </w:rPr>
      </w:pPr>
      <w:r w:rsidRPr="0034104F">
        <w:rPr>
          <w:color w:val="000000" w:themeColor="text1"/>
          <w:lang w:val="en-GB" w:bidi="en-GB"/>
        </w:rPr>
        <w:t xml:space="preserve">Then confirm that you want to complete the deletion and state any email addresses under ‘co-signing’ if the deletion is to be sent for acceptance by another party before the final </w:t>
      </w:r>
      <w:r w:rsidR="00A10475" w:rsidRPr="0034104F">
        <w:rPr>
          <w:color w:val="000000" w:themeColor="text1"/>
          <w:lang w:val="en-GB" w:bidi="en-GB"/>
        </w:rPr>
        <w:t>deletion</w:t>
      </w:r>
      <w:r w:rsidRPr="0034104F">
        <w:rPr>
          <w:color w:val="000000" w:themeColor="text1"/>
          <w:lang w:val="en-GB" w:bidi="en-GB"/>
        </w:rPr>
        <w:t xml:space="preserve"> is sent to the Tax Agency.  </w:t>
      </w:r>
    </w:p>
    <w:p w14:paraId="4EA23319" w14:textId="5E4F7637" w:rsidR="001502B3" w:rsidRPr="0034104F" w:rsidRDefault="00595F83" w:rsidP="003D20EE">
      <w:pPr>
        <w:pStyle w:val="Overskrift1"/>
        <w:rPr>
          <w:rFonts w:asciiTheme="minorHAnsi" w:hAnsiTheme="minorHAnsi" w:cstheme="minorHAnsi"/>
          <w:color w:val="000000" w:themeColor="text1"/>
        </w:rPr>
      </w:pPr>
      <w:bookmarkStart w:id="40" w:name="_Toc143762867"/>
      <w:r w:rsidRPr="0034104F">
        <w:rPr>
          <w:rFonts w:asciiTheme="minorHAnsi" w:hAnsiTheme="minorHAnsi" w:cstheme="minorHAnsi"/>
          <w:color w:val="000000" w:themeColor="text1"/>
          <w:lang w:val="en-GB" w:bidi="en-GB"/>
        </w:rPr>
        <w:t xml:space="preserve">5. What happens when </w:t>
      </w:r>
      <w:r w:rsidR="00D85983" w:rsidRPr="0034104F">
        <w:rPr>
          <w:rFonts w:asciiTheme="minorHAnsi" w:hAnsiTheme="minorHAnsi" w:cstheme="minorHAnsi"/>
          <w:color w:val="000000" w:themeColor="text1"/>
          <w:lang w:val="en-GB" w:bidi="en-GB"/>
        </w:rPr>
        <w:t xml:space="preserve">you have sent </w:t>
      </w:r>
      <w:r w:rsidRPr="0034104F">
        <w:rPr>
          <w:rFonts w:asciiTheme="minorHAnsi" w:hAnsiTheme="minorHAnsi" w:cstheme="minorHAnsi"/>
          <w:color w:val="000000" w:themeColor="text1"/>
          <w:lang w:val="en-GB" w:bidi="en-GB"/>
        </w:rPr>
        <w:t xml:space="preserve">the report </w:t>
      </w:r>
      <w:r w:rsidR="00D85983" w:rsidRPr="0034104F">
        <w:rPr>
          <w:rFonts w:asciiTheme="minorHAnsi" w:hAnsiTheme="minorHAnsi" w:cstheme="minorHAnsi"/>
          <w:color w:val="000000" w:themeColor="text1"/>
          <w:lang w:val="en-GB" w:bidi="en-GB"/>
        </w:rPr>
        <w:t>to us</w:t>
      </w:r>
      <w:r w:rsidRPr="0034104F">
        <w:rPr>
          <w:rFonts w:asciiTheme="minorHAnsi" w:hAnsiTheme="minorHAnsi" w:cstheme="minorHAnsi"/>
          <w:color w:val="000000" w:themeColor="text1"/>
          <w:lang w:val="en-GB" w:bidi="en-GB"/>
        </w:rPr>
        <w:t>?</w:t>
      </w:r>
      <w:bookmarkEnd w:id="40"/>
    </w:p>
    <w:p w14:paraId="45B828F8" w14:textId="627C5E49" w:rsidR="00787369" w:rsidRPr="0034104F" w:rsidRDefault="001502B3" w:rsidP="001502B3">
      <w:pPr>
        <w:rPr>
          <w:rFonts w:cstheme="minorHAnsi"/>
          <w:color w:val="000000" w:themeColor="text1"/>
        </w:rPr>
      </w:pPr>
      <w:bookmarkStart w:id="41" w:name="_Hlk44417116"/>
      <w:r w:rsidRPr="0034104F">
        <w:rPr>
          <w:rFonts w:cstheme="minorHAnsi"/>
          <w:color w:val="000000" w:themeColor="text1"/>
          <w:lang w:val="en-GB" w:bidi="en-GB"/>
        </w:rPr>
        <w:t xml:space="preserve">When you have sent the report, you will be able to download the actual report and the receipt confirming that the form has been sent to the </w:t>
      </w:r>
      <w:r w:rsidR="00EB6254" w:rsidRPr="0034104F">
        <w:rPr>
          <w:rFonts w:cstheme="minorHAnsi"/>
          <w:color w:val="000000" w:themeColor="text1"/>
          <w:lang w:val="en-GB" w:bidi="en-GB"/>
        </w:rPr>
        <w:t xml:space="preserve">Danish </w:t>
      </w:r>
      <w:r w:rsidRPr="0034104F">
        <w:rPr>
          <w:rFonts w:cstheme="minorHAnsi"/>
          <w:color w:val="000000" w:themeColor="text1"/>
          <w:lang w:val="en-GB" w:bidi="en-GB"/>
        </w:rPr>
        <w:t xml:space="preserve">Tax Agency. This is the only way to get a copy of the report. The receipt will contain details of the time of sending and the form ID. The receipt will also be sent to you by email if an email address is included in the reporting party’s contact details. </w:t>
      </w:r>
    </w:p>
    <w:p w14:paraId="70ABB3B2" w14:textId="34D77AD8" w:rsidR="001502B3" w:rsidRPr="0034104F" w:rsidRDefault="001502B3" w:rsidP="001502B3">
      <w:pPr>
        <w:rPr>
          <w:rFonts w:cstheme="minorHAnsi"/>
          <w:color w:val="000000" w:themeColor="text1"/>
        </w:rPr>
      </w:pPr>
      <w:r w:rsidRPr="0034104F">
        <w:rPr>
          <w:rFonts w:cstheme="minorHAnsi"/>
          <w:color w:val="000000" w:themeColor="text1"/>
          <w:lang w:val="en-GB" w:bidi="en-GB"/>
        </w:rPr>
        <w:t>When</w:t>
      </w:r>
      <w:r w:rsidR="00D85983" w:rsidRPr="0034104F">
        <w:rPr>
          <w:rFonts w:cstheme="minorHAnsi"/>
          <w:color w:val="000000" w:themeColor="text1"/>
          <w:lang w:val="en-GB" w:bidi="en-GB"/>
        </w:rPr>
        <w:t xml:space="preserve"> we have carried out</w:t>
      </w:r>
      <w:r w:rsidRPr="0034104F">
        <w:rPr>
          <w:rFonts w:cstheme="minorHAnsi"/>
          <w:color w:val="000000" w:themeColor="text1"/>
          <w:lang w:val="en-GB" w:bidi="en-GB"/>
        </w:rPr>
        <w:t xml:space="preserve"> a technical validation and processed the report, you will receive a final receipt containing the form ID previously stated, confirmation that the report has been processed and details of the reference numbers assigned to the arrangement (A-id) and the report (D-id). </w:t>
      </w:r>
      <w:r w:rsidR="00D17047" w:rsidRPr="0034104F">
        <w:rPr>
          <w:rFonts w:cstheme="minorHAnsi"/>
          <w:color w:val="000000" w:themeColor="text1"/>
          <w:lang w:val="en-GB" w:bidi="en-GB"/>
        </w:rPr>
        <w:t xml:space="preserve">The final receipt </w:t>
      </w:r>
      <w:r w:rsidR="00715951" w:rsidRPr="0034104F">
        <w:rPr>
          <w:rFonts w:cstheme="minorHAnsi"/>
          <w:color w:val="000000" w:themeColor="text1"/>
          <w:lang w:val="en-GB" w:bidi="en-GB"/>
        </w:rPr>
        <w:t xml:space="preserve">will be sent to the email or address stated in “Contact details”. </w:t>
      </w:r>
    </w:p>
    <w:p w14:paraId="5A86AF7A" w14:textId="1772E0FA" w:rsidR="007F1284" w:rsidRPr="0034104F" w:rsidRDefault="00595F83" w:rsidP="003D20EE">
      <w:pPr>
        <w:pStyle w:val="Overskrift1"/>
        <w:rPr>
          <w:rFonts w:asciiTheme="minorHAnsi" w:hAnsiTheme="minorHAnsi" w:cstheme="minorHAnsi"/>
          <w:color w:val="000000" w:themeColor="text1"/>
        </w:rPr>
      </w:pPr>
      <w:bookmarkStart w:id="42" w:name="_Toc143762868"/>
      <w:bookmarkEnd w:id="41"/>
      <w:r w:rsidRPr="0034104F">
        <w:rPr>
          <w:rFonts w:asciiTheme="minorHAnsi" w:hAnsiTheme="minorHAnsi" w:cstheme="minorHAnsi"/>
          <w:color w:val="000000" w:themeColor="text1"/>
          <w:lang w:val="en-GB" w:bidi="en-GB"/>
        </w:rPr>
        <w:t>6. Problems</w:t>
      </w:r>
      <w:r w:rsidR="00D85983" w:rsidRPr="0034104F">
        <w:rPr>
          <w:rFonts w:asciiTheme="minorHAnsi" w:hAnsiTheme="minorHAnsi" w:cstheme="minorHAnsi"/>
          <w:color w:val="000000" w:themeColor="text1"/>
          <w:lang w:val="en-GB" w:bidi="en-GB"/>
        </w:rPr>
        <w:t xml:space="preserve"> completing t</w:t>
      </w:r>
      <w:r w:rsidRPr="0034104F">
        <w:rPr>
          <w:rFonts w:asciiTheme="minorHAnsi" w:hAnsiTheme="minorHAnsi" w:cstheme="minorHAnsi"/>
          <w:color w:val="000000" w:themeColor="text1"/>
          <w:lang w:val="en-GB" w:bidi="en-GB"/>
        </w:rPr>
        <w:t>he form</w:t>
      </w:r>
      <w:bookmarkEnd w:id="42"/>
    </w:p>
    <w:p w14:paraId="498258AC" w14:textId="349535BF" w:rsidR="00831BA7" w:rsidRPr="0034104F" w:rsidRDefault="007F1284" w:rsidP="00BD57D2">
      <w:pPr>
        <w:rPr>
          <w:rFonts w:cstheme="minorHAnsi"/>
          <w:color w:val="000000" w:themeColor="text1"/>
        </w:rPr>
      </w:pPr>
      <w:r w:rsidRPr="0034104F">
        <w:rPr>
          <w:rFonts w:cstheme="minorHAnsi"/>
          <w:color w:val="000000" w:themeColor="text1"/>
          <w:lang w:val="en-GB" w:bidi="en-GB"/>
        </w:rPr>
        <w:t>I</w:t>
      </w:r>
      <w:r w:rsidR="00D85983" w:rsidRPr="0034104F">
        <w:rPr>
          <w:rFonts w:cstheme="minorHAnsi"/>
          <w:color w:val="000000" w:themeColor="text1"/>
          <w:lang w:val="en-GB" w:bidi="en-GB"/>
        </w:rPr>
        <w:t xml:space="preserve">n case you have questions or problems </w:t>
      </w:r>
      <w:r w:rsidRPr="0034104F">
        <w:rPr>
          <w:rFonts w:cstheme="minorHAnsi"/>
          <w:color w:val="000000" w:themeColor="text1"/>
          <w:lang w:val="en-GB" w:bidi="en-GB"/>
        </w:rPr>
        <w:t>completi</w:t>
      </w:r>
      <w:r w:rsidR="00D85983" w:rsidRPr="0034104F">
        <w:rPr>
          <w:rFonts w:cstheme="minorHAnsi"/>
          <w:color w:val="000000" w:themeColor="text1"/>
          <w:lang w:val="en-GB" w:bidi="en-GB"/>
        </w:rPr>
        <w:t>ng</w:t>
      </w:r>
      <w:r w:rsidRPr="0034104F">
        <w:rPr>
          <w:rFonts w:cstheme="minorHAnsi"/>
          <w:color w:val="000000" w:themeColor="text1"/>
          <w:lang w:val="en-GB" w:bidi="en-GB"/>
        </w:rPr>
        <w:t xml:space="preserve"> the form, </w:t>
      </w:r>
      <w:r w:rsidR="00D85983" w:rsidRPr="0034104F">
        <w:rPr>
          <w:rFonts w:cstheme="minorHAnsi"/>
          <w:color w:val="000000" w:themeColor="text1"/>
          <w:lang w:val="en-GB" w:bidi="en-GB"/>
        </w:rPr>
        <w:t>please write to</w:t>
      </w:r>
      <w:r w:rsidRPr="0034104F">
        <w:rPr>
          <w:rFonts w:cstheme="minorHAnsi"/>
          <w:color w:val="000000" w:themeColor="text1"/>
          <w:lang w:val="en-GB" w:bidi="en-GB"/>
        </w:rPr>
        <w:t xml:space="preserve"> </w:t>
      </w:r>
      <w:hyperlink r:id="rId16" w:history="1">
        <w:r w:rsidR="00CC5462" w:rsidRPr="0034104F">
          <w:rPr>
            <w:rStyle w:val="Hyperlink"/>
            <w:rFonts w:cstheme="minorHAnsi"/>
            <w:color w:val="000000" w:themeColor="text1"/>
            <w:lang w:val="en-GB" w:bidi="en-GB"/>
          </w:rPr>
          <w:t>DAC6@SKTST.DK</w:t>
        </w:r>
      </w:hyperlink>
      <w:r w:rsidRPr="0034104F">
        <w:rPr>
          <w:rFonts w:cstheme="minorHAnsi"/>
          <w:color w:val="000000" w:themeColor="text1"/>
          <w:lang w:val="en-GB" w:bidi="en-GB"/>
        </w:rPr>
        <w:t xml:space="preserve">. Enter ‘Question’ in the subject line. </w:t>
      </w:r>
    </w:p>
    <w:sectPr w:rsidR="00831BA7" w:rsidRPr="0034104F">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7EBF" w14:textId="77777777" w:rsidR="006041AA" w:rsidRDefault="006041AA" w:rsidP="00CC491C">
      <w:pPr>
        <w:spacing w:after="0" w:line="240" w:lineRule="auto"/>
      </w:pPr>
      <w:r>
        <w:separator/>
      </w:r>
    </w:p>
  </w:endnote>
  <w:endnote w:type="continuationSeparator" w:id="0">
    <w:p w14:paraId="5DD2F8FE" w14:textId="77777777" w:rsidR="006041AA" w:rsidRDefault="006041AA" w:rsidP="00CC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02089"/>
      <w:docPartObj>
        <w:docPartGallery w:val="Page Numbers (Bottom of Page)"/>
        <w:docPartUnique/>
      </w:docPartObj>
    </w:sdtPr>
    <w:sdtContent>
      <w:sdt>
        <w:sdtPr>
          <w:id w:val="-1769616900"/>
          <w:docPartObj>
            <w:docPartGallery w:val="Page Numbers (Top of Page)"/>
            <w:docPartUnique/>
          </w:docPartObj>
        </w:sdtPr>
        <w:sdtContent>
          <w:p w14:paraId="5F093803" w14:textId="1F3800B3" w:rsidR="0037193E" w:rsidRDefault="0037193E">
            <w:pPr>
              <w:pStyle w:val="Sidefod"/>
              <w:jc w:val="right"/>
            </w:pPr>
            <w:r w:rsidRPr="00CC491C">
              <w:rPr>
                <w:sz w:val="20"/>
                <w:szCs w:val="20"/>
                <w:lang w:val="en-GB" w:bidi="en-GB"/>
              </w:rPr>
              <w:t xml:space="preserve">Page </w:t>
            </w:r>
            <w:r w:rsidRPr="00CC491C">
              <w:rPr>
                <w:b/>
                <w:sz w:val="20"/>
                <w:szCs w:val="20"/>
                <w:lang w:val="en-GB" w:bidi="en-GB"/>
              </w:rPr>
              <w:fldChar w:fldCharType="begin"/>
            </w:r>
            <w:r w:rsidRPr="00CC491C">
              <w:rPr>
                <w:b/>
                <w:sz w:val="20"/>
                <w:szCs w:val="20"/>
                <w:lang w:val="en-GB" w:bidi="en-GB"/>
              </w:rPr>
              <w:instrText>PAGE</w:instrText>
            </w:r>
            <w:r w:rsidRPr="00CC491C">
              <w:rPr>
                <w:b/>
                <w:sz w:val="20"/>
                <w:szCs w:val="20"/>
                <w:lang w:val="en-GB" w:bidi="en-GB"/>
              </w:rPr>
              <w:fldChar w:fldCharType="separate"/>
            </w:r>
            <w:r w:rsidRPr="00CC491C">
              <w:rPr>
                <w:b/>
                <w:sz w:val="20"/>
                <w:szCs w:val="20"/>
                <w:lang w:val="en-GB" w:bidi="en-GB"/>
              </w:rPr>
              <w:t>2</w:t>
            </w:r>
            <w:r w:rsidRPr="00CC491C">
              <w:rPr>
                <w:b/>
                <w:sz w:val="20"/>
                <w:szCs w:val="20"/>
                <w:lang w:val="en-GB" w:bidi="en-GB"/>
              </w:rPr>
              <w:fldChar w:fldCharType="end"/>
            </w:r>
            <w:r w:rsidRPr="00CC491C">
              <w:rPr>
                <w:sz w:val="20"/>
                <w:szCs w:val="20"/>
                <w:lang w:val="en-GB" w:bidi="en-GB"/>
              </w:rPr>
              <w:t xml:space="preserve"> of </w:t>
            </w:r>
            <w:r w:rsidRPr="00CC491C">
              <w:rPr>
                <w:b/>
                <w:sz w:val="20"/>
                <w:szCs w:val="20"/>
                <w:lang w:val="en-GB" w:bidi="en-GB"/>
              </w:rPr>
              <w:fldChar w:fldCharType="begin"/>
            </w:r>
            <w:r w:rsidRPr="00CC491C">
              <w:rPr>
                <w:b/>
                <w:sz w:val="20"/>
                <w:szCs w:val="20"/>
                <w:lang w:val="en-GB" w:bidi="en-GB"/>
              </w:rPr>
              <w:instrText>NUMPAGES</w:instrText>
            </w:r>
            <w:r w:rsidRPr="00CC491C">
              <w:rPr>
                <w:b/>
                <w:sz w:val="20"/>
                <w:szCs w:val="20"/>
                <w:lang w:val="en-GB" w:bidi="en-GB"/>
              </w:rPr>
              <w:fldChar w:fldCharType="separate"/>
            </w:r>
            <w:r w:rsidRPr="00CC491C">
              <w:rPr>
                <w:b/>
                <w:sz w:val="20"/>
                <w:szCs w:val="20"/>
                <w:lang w:val="en-GB" w:bidi="en-GB"/>
              </w:rPr>
              <w:t>2</w:t>
            </w:r>
            <w:r w:rsidRPr="00CC491C">
              <w:rPr>
                <w:b/>
                <w:sz w:val="20"/>
                <w:szCs w:val="20"/>
                <w:lang w:val="en-GB" w:bidi="en-GB"/>
              </w:rPr>
              <w:fldChar w:fldCharType="end"/>
            </w:r>
          </w:p>
        </w:sdtContent>
      </w:sdt>
    </w:sdtContent>
  </w:sdt>
  <w:p w14:paraId="2EEB77AC" w14:textId="1533AE89" w:rsidR="0037193E" w:rsidRPr="00CC491C" w:rsidRDefault="0037193E" w:rsidP="00CC491C">
    <w:pPr>
      <w:pStyle w:val="Overskrift1"/>
      <w:rPr>
        <w:i/>
        <w:color w:val="auto"/>
        <w:sz w:val="20"/>
        <w:szCs w:val="20"/>
      </w:rPr>
    </w:pPr>
    <w:r w:rsidRPr="00CC491C">
      <w:rPr>
        <w:i/>
        <w:color w:val="auto"/>
        <w:sz w:val="20"/>
        <w:szCs w:val="20"/>
        <w:lang w:val="en-GB" w:bidi="en-GB"/>
      </w:rPr>
      <w:t>Practical guide concerning DAC6 reports</w:t>
    </w:r>
    <w:r w:rsidR="001967AA">
      <w:rPr>
        <w:i/>
        <w:color w:val="auto"/>
        <w:sz w:val="20"/>
        <w:szCs w:val="20"/>
        <w:lang w:val="en-GB" w:bidi="en-GB"/>
      </w:rPr>
      <w:t xml:space="preserve"> </w:t>
    </w:r>
    <w:r w:rsidR="00420A3B">
      <w:rPr>
        <w:i/>
        <w:color w:val="auto"/>
        <w:sz w:val="20"/>
        <w:szCs w:val="20"/>
        <w:lang w:val="en-GB" w:bidi="en-GB"/>
      </w:rPr>
      <w:t>- September</w:t>
    </w:r>
    <w:r w:rsidR="00AA648B">
      <w:rPr>
        <w:i/>
        <w:color w:val="auto"/>
        <w:sz w:val="20"/>
        <w:szCs w:val="20"/>
        <w:lang w:val="en-GB" w:bidi="en-GB"/>
      </w:rPr>
      <w:t xml:space="preserve"> </w:t>
    </w:r>
    <w:r w:rsidRPr="00CC491C">
      <w:rPr>
        <w:i/>
        <w:color w:val="auto"/>
        <w:sz w:val="20"/>
        <w:szCs w:val="20"/>
        <w:lang w:val="en-GB" w:bidi="en-GB"/>
      </w:rPr>
      <w:t>20</w:t>
    </w:r>
    <w:r w:rsidR="00420A3B">
      <w:rPr>
        <w:i/>
        <w:color w:val="auto"/>
        <w:sz w:val="20"/>
        <w:szCs w:val="20"/>
        <w:lang w:val="en-GB" w:bidi="en-GB"/>
      </w:rPr>
      <w:t>2</w:t>
    </w:r>
    <w:r w:rsidR="00BE2A0A">
      <w:rPr>
        <w:i/>
        <w:color w:val="auto"/>
        <w:sz w:val="20"/>
        <w:szCs w:val="20"/>
        <w:lang w:val="en-GB" w:bidi="en-GB"/>
      </w:rPr>
      <w:t>3</w:t>
    </w:r>
    <w:r w:rsidR="00F03745">
      <w:rPr>
        <w:i/>
        <w:color w:val="auto"/>
        <w:sz w:val="20"/>
        <w:szCs w:val="20"/>
        <w:lang w:val="en-GB" w:bidi="en-GB"/>
      </w:rPr>
      <w:t xml:space="preserve"> (version </w:t>
    </w:r>
    <w:r w:rsidR="008E329B">
      <w:rPr>
        <w:i/>
        <w:color w:val="auto"/>
        <w:sz w:val="20"/>
        <w:szCs w:val="20"/>
        <w:lang w:val="en-GB" w:bidi="en-GB"/>
      </w:rPr>
      <w:t>3</w:t>
    </w:r>
    <w:r w:rsidR="00F03745">
      <w:rPr>
        <w:i/>
        <w:color w:val="auto"/>
        <w:sz w:val="20"/>
        <w:szCs w:val="20"/>
        <w:lang w:val="en-GB" w:bidi="en-GB"/>
      </w:rPr>
      <w:t>)</w:t>
    </w:r>
  </w:p>
  <w:p w14:paraId="552DDDFD" w14:textId="77777777" w:rsidR="0037193E" w:rsidRDefault="0037193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7F7F" w14:textId="77777777" w:rsidR="006041AA" w:rsidRDefault="006041AA" w:rsidP="00CC491C">
      <w:pPr>
        <w:spacing w:after="0" w:line="240" w:lineRule="auto"/>
      </w:pPr>
      <w:r>
        <w:separator/>
      </w:r>
    </w:p>
  </w:footnote>
  <w:footnote w:type="continuationSeparator" w:id="0">
    <w:p w14:paraId="6367D034" w14:textId="77777777" w:rsidR="006041AA" w:rsidRDefault="006041AA" w:rsidP="00CC4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216"/>
    <w:multiLevelType w:val="hybridMultilevel"/>
    <w:tmpl w:val="1688BB5C"/>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7715762"/>
    <w:multiLevelType w:val="hybridMultilevel"/>
    <w:tmpl w:val="478E7752"/>
    <w:lvl w:ilvl="0" w:tplc="04060001">
      <w:start w:val="1"/>
      <w:numFmt w:val="bullet"/>
      <w:lvlText w:val=""/>
      <w:lvlJc w:val="left"/>
      <w:pPr>
        <w:ind w:left="2023" w:hanging="360"/>
      </w:pPr>
      <w:rPr>
        <w:rFonts w:ascii="Symbol" w:hAnsi="Symbol" w:hint="default"/>
      </w:rPr>
    </w:lvl>
    <w:lvl w:ilvl="1" w:tplc="04060003" w:tentative="1">
      <w:start w:val="1"/>
      <w:numFmt w:val="bullet"/>
      <w:lvlText w:val="o"/>
      <w:lvlJc w:val="left"/>
      <w:pPr>
        <w:ind w:left="2743" w:hanging="360"/>
      </w:pPr>
      <w:rPr>
        <w:rFonts w:ascii="Courier New" w:hAnsi="Courier New" w:cs="Courier New" w:hint="default"/>
      </w:rPr>
    </w:lvl>
    <w:lvl w:ilvl="2" w:tplc="04060005" w:tentative="1">
      <w:start w:val="1"/>
      <w:numFmt w:val="bullet"/>
      <w:lvlText w:val=""/>
      <w:lvlJc w:val="left"/>
      <w:pPr>
        <w:ind w:left="3463" w:hanging="360"/>
      </w:pPr>
      <w:rPr>
        <w:rFonts w:ascii="Wingdings" w:hAnsi="Wingdings" w:hint="default"/>
      </w:rPr>
    </w:lvl>
    <w:lvl w:ilvl="3" w:tplc="04060001" w:tentative="1">
      <w:start w:val="1"/>
      <w:numFmt w:val="bullet"/>
      <w:lvlText w:val=""/>
      <w:lvlJc w:val="left"/>
      <w:pPr>
        <w:ind w:left="4183" w:hanging="360"/>
      </w:pPr>
      <w:rPr>
        <w:rFonts w:ascii="Symbol" w:hAnsi="Symbol" w:hint="default"/>
      </w:rPr>
    </w:lvl>
    <w:lvl w:ilvl="4" w:tplc="04060003" w:tentative="1">
      <w:start w:val="1"/>
      <w:numFmt w:val="bullet"/>
      <w:lvlText w:val="o"/>
      <w:lvlJc w:val="left"/>
      <w:pPr>
        <w:ind w:left="4903" w:hanging="360"/>
      </w:pPr>
      <w:rPr>
        <w:rFonts w:ascii="Courier New" w:hAnsi="Courier New" w:cs="Courier New" w:hint="default"/>
      </w:rPr>
    </w:lvl>
    <w:lvl w:ilvl="5" w:tplc="04060005" w:tentative="1">
      <w:start w:val="1"/>
      <w:numFmt w:val="bullet"/>
      <w:lvlText w:val=""/>
      <w:lvlJc w:val="left"/>
      <w:pPr>
        <w:ind w:left="5623" w:hanging="360"/>
      </w:pPr>
      <w:rPr>
        <w:rFonts w:ascii="Wingdings" w:hAnsi="Wingdings" w:hint="default"/>
      </w:rPr>
    </w:lvl>
    <w:lvl w:ilvl="6" w:tplc="04060001" w:tentative="1">
      <w:start w:val="1"/>
      <w:numFmt w:val="bullet"/>
      <w:lvlText w:val=""/>
      <w:lvlJc w:val="left"/>
      <w:pPr>
        <w:ind w:left="6343" w:hanging="360"/>
      </w:pPr>
      <w:rPr>
        <w:rFonts w:ascii="Symbol" w:hAnsi="Symbol" w:hint="default"/>
      </w:rPr>
    </w:lvl>
    <w:lvl w:ilvl="7" w:tplc="04060003" w:tentative="1">
      <w:start w:val="1"/>
      <w:numFmt w:val="bullet"/>
      <w:lvlText w:val="o"/>
      <w:lvlJc w:val="left"/>
      <w:pPr>
        <w:ind w:left="7063" w:hanging="360"/>
      </w:pPr>
      <w:rPr>
        <w:rFonts w:ascii="Courier New" w:hAnsi="Courier New" w:cs="Courier New" w:hint="default"/>
      </w:rPr>
    </w:lvl>
    <w:lvl w:ilvl="8" w:tplc="04060005" w:tentative="1">
      <w:start w:val="1"/>
      <w:numFmt w:val="bullet"/>
      <w:lvlText w:val=""/>
      <w:lvlJc w:val="left"/>
      <w:pPr>
        <w:ind w:left="7783" w:hanging="360"/>
      </w:pPr>
      <w:rPr>
        <w:rFonts w:ascii="Wingdings" w:hAnsi="Wingdings" w:hint="default"/>
      </w:rPr>
    </w:lvl>
  </w:abstractNum>
  <w:abstractNum w:abstractNumId="2" w15:restartNumberingAfterBreak="0">
    <w:nsid w:val="29F30855"/>
    <w:multiLevelType w:val="hybridMultilevel"/>
    <w:tmpl w:val="9B544B8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1D011F"/>
    <w:multiLevelType w:val="hybridMultilevel"/>
    <w:tmpl w:val="A61E650E"/>
    <w:lvl w:ilvl="0" w:tplc="28C2F5BA">
      <w:start w:val="1"/>
      <w:numFmt w:val="decimal"/>
      <w:lvlText w:val="%1."/>
      <w:lvlJc w:val="left"/>
      <w:pPr>
        <w:ind w:left="720" w:hanging="360"/>
      </w:pPr>
      <w:rPr>
        <w:rFonts w:asciiTheme="majorHAnsi" w:hAnsiTheme="majorHAnsi" w:cstheme="maj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9673A5F"/>
    <w:multiLevelType w:val="hybridMultilevel"/>
    <w:tmpl w:val="FDCE748C"/>
    <w:lvl w:ilvl="0" w:tplc="04060001">
      <w:start w:val="1"/>
      <w:numFmt w:val="bullet"/>
      <w:lvlText w:val=""/>
      <w:lvlJc w:val="left"/>
      <w:pPr>
        <w:ind w:left="720" w:hanging="360"/>
      </w:pPr>
      <w:rPr>
        <w:rFonts w:ascii="Symbol" w:hAnsi="Symbol" w:hint="default"/>
        <w:color w:val="1A1A1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EF55218"/>
    <w:multiLevelType w:val="hybridMultilevel"/>
    <w:tmpl w:val="66BCC02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3D174C7"/>
    <w:multiLevelType w:val="hybridMultilevel"/>
    <w:tmpl w:val="8494C15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8565955"/>
    <w:multiLevelType w:val="hybridMultilevel"/>
    <w:tmpl w:val="9B6ABC84"/>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C910A3B"/>
    <w:multiLevelType w:val="hybridMultilevel"/>
    <w:tmpl w:val="0CFC5F06"/>
    <w:lvl w:ilvl="0" w:tplc="5F5E35C4">
      <w:start w:val="1"/>
      <w:numFmt w:val="decimal"/>
      <w:lvlText w:val="%1."/>
      <w:lvlJc w:val="left"/>
      <w:pPr>
        <w:ind w:left="720" w:hanging="360"/>
      </w:pPr>
      <w:rPr>
        <w:rFonts w:asciiTheme="majorHAnsi" w:hAnsiTheme="majorHAnsi" w:cstheme="maj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F6E62B9"/>
    <w:multiLevelType w:val="hybridMultilevel"/>
    <w:tmpl w:val="32D6CBD8"/>
    <w:lvl w:ilvl="0" w:tplc="0F56B56A">
      <w:start w:val="1"/>
      <w:numFmt w:val="decimal"/>
      <w:lvlText w:val="%1."/>
      <w:lvlJc w:val="left"/>
      <w:pPr>
        <w:ind w:left="720" w:hanging="360"/>
      </w:pPr>
      <w:rPr>
        <w:rFonts w:asciiTheme="majorHAnsi" w:hAnsiTheme="majorHAnsi" w:cstheme="maj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0978548">
    <w:abstractNumId w:val="1"/>
  </w:num>
  <w:num w:numId="2" w16cid:durableId="1400706822">
    <w:abstractNumId w:val="0"/>
  </w:num>
  <w:num w:numId="3" w16cid:durableId="616066965">
    <w:abstractNumId w:val="5"/>
  </w:num>
  <w:num w:numId="4" w16cid:durableId="1778868874">
    <w:abstractNumId w:val="4"/>
  </w:num>
  <w:num w:numId="5" w16cid:durableId="261767631">
    <w:abstractNumId w:val="7"/>
  </w:num>
  <w:num w:numId="6" w16cid:durableId="1497766522">
    <w:abstractNumId w:val="2"/>
  </w:num>
  <w:num w:numId="7" w16cid:durableId="432820486">
    <w:abstractNumId w:val="6"/>
  </w:num>
  <w:num w:numId="8" w16cid:durableId="1428503745">
    <w:abstractNumId w:val="9"/>
  </w:num>
  <w:num w:numId="9" w16cid:durableId="1418943572">
    <w:abstractNumId w:val="3"/>
  </w:num>
  <w:num w:numId="10" w16cid:durableId="2715947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A7"/>
    <w:rsid w:val="000039E8"/>
    <w:rsid w:val="00004949"/>
    <w:rsid w:val="00005534"/>
    <w:rsid w:val="0001067C"/>
    <w:rsid w:val="00011CE8"/>
    <w:rsid w:val="00015B94"/>
    <w:rsid w:val="0001726E"/>
    <w:rsid w:val="00027B79"/>
    <w:rsid w:val="00035910"/>
    <w:rsid w:val="0003643C"/>
    <w:rsid w:val="000420C1"/>
    <w:rsid w:val="00063273"/>
    <w:rsid w:val="00074E8D"/>
    <w:rsid w:val="00084256"/>
    <w:rsid w:val="00086DF4"/>
    <w:rsid w:val="000954AB"/>
    <w:rsid w:val="000962E7"/>
    <w:rsid w:val="000973BF"/>
    <w:rsid w:val="000B030C"/>
    <w:rsid w:val="000B2047"/>
    <w:rsid w:val="000B687F"/>
    <w:rsid w:val="000C1BAB"/>
    <w:rsid w:val="000C4474"/>
    <w:rsid w:val="000C4A01"/>
    <w:rsid w:val="000C6A11"/>
    <w:rsid w:val="000D684B"/>
    <w:rsid w:val="000E0173"/>
    <w:rsid w:val="000E4DB1"/>
    <w:rsid w:val="000E7F6A"/>
    <w:rsid w:val="000F4B89"/>
    <w:rsid w:val="00100104"/>
    <w:rsid w:val="00105F00"/>
    <w:rsid w:val="00114533"/>
    <w:rsid w:val="00117400"/>
    <w:rsid w:val="0012184D"/>
    <w:rsid w:val="0014002F"/>
    <w:rsid w:val="00140855"/>
    <w:rsid w:val="001437B2"/>
    <w:rsid w:val="00145B90"/>
    <w:rsid w:val="001502B3"/>
    <w:rsid w:val="0015096D"/>
    <w:rsid w:val="00156145"/>
    <w:rsid w:val="0016108B"/>
    <w:rsid w:val="0016346B"/>
    <w:rsid w:val="001705BB"/>
    <w:rsid w:val="0017608C"/>
    <w:rsid w:val="00176B94"/>
    <w:rsid w:val="00177976"/>
    <w:rsid w:val="00177F83"/>
    <w:rsid w:val="001967AA"/>
    <w:rsid w:val="001A1CEF"/>
    <w:rsid w:val="001A3475"/>
    <w:rsid w:val="001B1ACD"/>
    <w:rsid w:val="001C2526"/>
    <w:rsid w:val="001D5D5C"/>
    <w:rsid w:val="001E7D7C"/>
    <w:rsid w:val="001F553C"/>
    <w:rsid w:val="001F5A7D"/>
    <w:rsid w:val="00201E1F"/>
    <w:rsid w:val="00203DB1"/>
    <w:rsid w:val="00221BEE"/>
    <w:rsid w:val="002238C5"/>
    <w:rsid w:val="00223EBA"/>
    <w:rsid w:val="002252A2"/>
    <w:rsid w:val="00226641"/>
    <w:rsid w:val="00242EB1"/>
    <w:rsid w:val="00256E39"/>
    <w:rsid w:val="00260CE9"/>
    <w:rsid w:val="00277988"/>
    <w:rsid w:val="002830D3"/>
    <w:rsid w:val="00293706"/>
    <w:rsid w:val="00297128"/>
    <w:rsid w:val="002C2658"/>
    <w:rsid w:val="002C7F86"/>
    <w:rsid w:val="002D2F58"/>
    <w:rsid w:val="002D4BDD"/>
    <w:rsid w:val="002D6E1D"/>
    <w:rsid w:val="002E3045"/>
    <w:rsid w:val="002E66FA"/>
    <w:rsid w:val="002E71F9"/>
    <w:rsid w:val="002F3EA0"/>
    <w:rsid w:val="00305518"/>
    <w:rsid w:val="00305C50"/>
    <w:rsid w:val="00330EC3"/>
    <w:rsid w:val="00333D16"/>
    <w:rsid w:val="00334B7A"/>
    <w:rsid w:val="003376DB"/>
    <w:rsid w:val="0034104F"/>
    <w:rsid w:val="0034168E"/>
    <w:rsid w:val="00346C0B"/>
    <w:rsid w:val="00351216"/>
    <w:rsid w:val="003517CC"/>
    <w:rsid w:val="003540F4"/>
    <w:rsid w:val="003607EC"/>
    <w:rsid w:val="00363F08"/>
    <w:rsid w:val="00365A46"/>
    <w:rsid w:val="00370EC9"/>
    <w:rsid w:val="0037193E"/>
    <w:rsid w:val="00376BFC"/>
    <w:rsid w:val="003802FB"/>
    <w:rsid w:val="00391C07"/>
    <w:rsid w:val="003A14F2"/>
    <w:rsid w:val="003A6A75"/>
    <w:rsid w:val="003B4C89"/>
    <w:rsid w:val="003B6AE6"/>
    <w:rsid w:val="003B75E6"/>
    <w:rsid w:val="003D20EE"/>
    <w:rsid w:val="003D25C4"/>
    <w:rsid w:val="003E5CFA"/>
    <w:rsid w:val="003E79B7"/>
    <w:rsid w:val="003F10B6"/>
    <w:rsid w:val="003F1A82"/>
    <w:rsid w:val="003F1B79"/>
    <w:rsid w:val="003F78A3"/>
    <w:rsid w:val="003F7E6F"/>
    <w:rsid w:val="004000DC"/>
    <w:rsid w:val="00403C6D"/>
    <w:rsid w:val="00413E40"/>
    <w:rsid w:val="00420A3B"/>
    <w:rsid w:val="00427A03"/>
    <w:rsid w:val="00434F27"/>
    <w:rsid w:val="00445A28"/>
    <w:rsid w:val="0045023E"/>
    <w:rsid w:val="004544DC"/>
    <w:rsid w:val="0045708B"/>
    <w:rsid w:val="00457E6A"/>
    <w:rsid w:val="00463388"/>
    <w:rsid w:val="00463E3E"/>
    <w:rsid w:val="004858D3"/>
    <w:rsid w:val="00486D92"/>
    <w:rsid w:val="00490C42"/>
    <w:rsid w:val="004931FD"/>
    <w:rsid w:val="004A1ACA"/>
    <w:rsid w:val="004A34BE"/>
    <w:rsid w:val="004A3DC0"/>
    <w:rsid w:val="004B2F24"/>
    <w:rsid w:val="004B55F0"/>
    <w:rsid w:val="004B586C"/>
    <w:rsid w:val="004C06E2"/>
    <w:rsid w:val="004D1246"/>
    <w:rsid w:val="004D1330"/>
    <w:rsid w:val="004D1D06"/>
    <w:rsid w:val="004D27E6"/>
    <w:rsid w:val="004E5F2F"/>
    <w:rsid w:val="004E63B1"/>
    <w:rsid w:val="004F4C6C"/>
    <w:rsid w:val="005031DB"/>
    <w:rsid w:val="00515D92"/>
    <w:rsid w:val="0052466F"/>
    <w:rsid w:val="005266C1"/>
    <w:rsid w:val="005340B1"/>
    <w:rsid w:val="005342F5"/>
    <w:rsid w:val="00540891"/>
    <w:rsid w:val="0054170E"/>
    <w:rsid w:val="00541B62"/>
    <w:rsid w:val="00546B2E"/>
    <w:rsid w:val="00566628"/>
    <w:rsid w:val="00571AFE"/>
    <w:rsid w:val="00582185"/>
    <w:rsid w:val="005859BD"/>
    <w:rsid w:val="00585EDA"/>
    <w:rsid w:val="00595F83"/>
    <w:rsid w:val="00597D8C"/>
    <w:rsid w:val="005A330E"/>
    <w:rsid w:val="005A45B2"/>
    <w:rsid w:val="005B145E"/>
    <w:rsid w:val="005B1564"/>
    <w:rsid w:val="005C277D"/>
    <w:rsid w:val="005D1394"/>
    <w:rsid w:val="005D75AC"/>
    <w:rsid w:val="005F0417"/>
    <w:rsid w:val="005F2ED2"/>
    <w:rsid w:val="005F6422"/>
    <w:rsid w:val="006041AA"/>
    <w:rsid w:val="00615CF2"/>
    <w:rsid w:val="00624DEB"/>
    <w:rsid w:val="006250FB"/>
    <w:rsid w:val="00626113"/>
    <w:rsid w:val="006267D8"/>
    <w:rsid w:val="00626B46"/>
    <w:rsid w:val="00632410"/>
    <w:rsid w:val="0063318A"/>
    <w:rsid w:val="00641882"/>
    <w:rsid w:val="006438FE"/>
    <w:rsid w:val="00643E9E"/>
    <w:rsid w:val="00645070"/>
    <w:rsid w:val="00654668"/>
    <w:rsid w:val="00663A19"/>
    <w:rsid w:val="00671299"/>
    <w:rsid w:val="00671CC3"/>
    <w:rsid w:val="006809A2"/>
    <w:rsid w:val="00682B19"/>
    <w:rsid w:val="006916D9"/>
    <w:rsid w:val="0069474D"/>
    <w:rsid w:val="006A249D"/>
    <w:rsid w:val="006A27C9"/>
    <w:rsid w:val="006A7DB8"/>
    <w:rsid w:val="006B1167"/>
    <w:rsid w:val="006B2071"/>
    <w:rsid w:val="006B7890"/>
    <w:rsid w:val="006C08D0"/>
    <w:rsid w:val="006C1AA7"/>
    <w:rsid w:val="006D0EAE"/>
    <w:rsid w:val="006D5EE6"/>
    <w:rsid w:val="006D701E"/>
    <w:rsid w:val="006E2535"/>
    <w:rsid w:val="006F64EF"/>
    <w:rsid w:val="0070136C"/>
    <w:rsid w:val="007031D5"/>
    <w:rsid w:val="0070738E"/>
    <w:rsid w:val="00711F67"/>
    <w:rsid w:val="00715951"/>
    <w:rsid w:val="0071644A"/>
    <w:rsid w:val="00723C6E"/>
    <w:rsid w:val="00733739"/>
    <w:rsid w:val="007351A2"/>
    <w:rsid w:val="00736CC4"/>
    <w:rsid w:val="00751AD8"/>
    <w:rsid w:val="00756195"/>
    <w:rsid w:val="00765E6F"/>
    <w:rsid w:val="00766356"/>
    <w:rsid w:val="00766653"/>
    <w:rsid w:val="00776A92"/>
    <w:rsid w:val="00787369"/>
    <w:rsid w:val="007903E3"/>
    <w:rsid w:val="007A3945"/>
    <w:rsid w:val="007B6969"/>
    <w:rsid w:val="007B74DB"/>
    <w:rsid w:val="007D19D5"/>
    <w:rsid w:val="007E146F"/>
    <w:rsid w:val="007E4801"/>
    <w:rsid w:val="007E7150"/>
    <w:rsid w:val="007F1284"/>
    <w:rsid w:val="007F780B"/>
    <w:rsid w:val="0081621B"/>
    <w:rsid w:val="0082379A"/>
    <w:rsid w:val="00831BA7"/>
    <w:rsid w:val="00832B81"/>
    <w:rsid w:val="00834324"/>
    <w:rsid w:val="008431A0"/>
    <w:rsid w:val="0084476A"/>
    <w:rsid w:val="00847142"/>
    <w:rsid w:val="00855B9A"/>
    <w:rsid w:val="00856066"/>
    <w:rsid w:val="0086533F"/>
    <w:rsid w:val="00870B44"/>
    <w:rsid w:val="00877197"/>
    <w:rsid w:val="008807A9"/>
    <w:rsid w:val="00882DEF"/>
    <w:rsid w:val="008922F2"/>
    <w:rsid w:val="008A2E31"/>
    <w:rsid w:val="008B2AD5"/>
    <w:rsid w:val="008C596B"/>
    <w:rsid w:val="008E329B"/>
    <w:rsid w:val="008E3932"/>
    <w:rsid w:val="008E4687"/>
    <w:rsid w:val="008F7335"/>
    <w:rsid w:val="00905E27"/>
    <w:rsid w:val="00914E2A"/>
    <w:rsid w:val="009153F1"/>
    <w:rsid w:val="009234FD"/>
    <w:rsid w:val="00924F74"/>
    <w:rsid w:val="00925D21"/>
    <w:rsid w:val="0093533F"/>
    <w:rsid w:val="009438D6"/>
    <w:rsid w:val="009471A1"/>
    <w:rsid w:val="00955FEE"/>
    <w:rsid w:val="00963B19"/>
    <w:rsid w:val="00967011"/>
    <w:rsid w:val="00971EF2"/>
    <w:rsid w:val="0097289D"/>
    <w:rsid w:val="0098537E"/>
    <w:rsid w:val="009A18EE"/>
    <w:rsid w:val="009B7423"/>
    <w:rsid w:val="009C605A"/>
    <w:rsid w:val="009D3D43"/>
    <w:rsid w:val="009D5F80"/>
    <w:rsid w:val="009E2DA3"/>
    <w:rsid w:val="009E7D5C"/>
    <w:rsid w:val="00A10475"/>
    <w:rsid w:val="00A20B34"/>
    <w:rsid w:val="00A25332"/>
    <w:rsid w:val="00A264F9"/>
    <w:rsid w:val="00A26915"/>
    <w:rsid w:val="00A26F36"/>
    <w:rsid w:val="00A27DCA"/>
    <w:rsid w:val="00A3308C"/>
    <w:rsid w:val="00A37FEA"/>
    <w:rsid w:val="00A433E2"/>
    <w:rsid w:val="00A55242"/>
    <w:rsid w:val="00A567E4"/>
    <w:rsid w:val="00A66B85"/>
    <w:rsid w:val="00A66CEC"/>
    <w:rsid w:val="00A671F8"/>
    <w:rsid w:val="00A70DDD"/>
    <w:rsid w:val="00A92388"/>
    <w:rsid w:val="00AA3395"/>
    <w:rsid w:val="00AA5A8D"/>
    <w:rsid w:val="00AA648B"/>
    <w:rsid w:val="00AB3D59"/>
    <w:rsid w:val="00AB517F"/>
    <w:rsid w:val="00AB6259"/>
    <w:rsid w:val="00AC55A5"/>
    <w:rsid w:val="00AC7725"/>
    <w:rsid w:val="00AD03F5"/>
    <w:rsid w:val="00AD1821"/>
    <w:rsid w:val="00AD49EE"/>
    <w:rsid w:val="00AD5499"/>
    <w:rsid w:val="00AE2C6D"/>
    <w:rsid w:val="00AF2230"/>
    <w:rsid w:val="00B133AE"/>
    <w:rsid w:val="00B14B50"/>
    <w:rsid w:val="00B16716"/>
    <w:rsid w:val="00B21FA3"/>
    <w:rsid w:val="00B23402"/>
    <w:rsid w:val="00B24F10"/>
    <w:rsid w:val="00B2708B"/>
    <w:rsid w:val="00B33410"/>
    <w:rsid w:val="00B35065"/>
    <w:rsid w:val="00B354F2"/>
    <w:rsid w:val="00B46B65"/>
    <w:rsid w:val="00B46B82"/>
    <w:rsid w:val="00B502C8"/>
    <w:rsid w:val="00B77DAA"/>
    <w:rsid w:val="00B80D08"/>
    <w:rsid w:val="00B8222C"/>
    <w:rsid w:val="00B8505B"/>
    <w:rsid w:val="00B95335"/>
    <w:rsid w:val="00BA2776"/>
    <w:rsid w:val="00BA5F47"/>
    <w:rsid w:val="00BB121E"/>
    <w:rsid w:val="00BC1278"/>
    <w:rsid w:val="00BD57D2"/>
    <w:rsid w:val="00BE2A0A"/>
    <w:rsid w:val="00C04F37"/>
    <w:rsid w:val="00C21628"/>
    <w:rsid w:val="00C322EC"/>
    <w:rsid w:val="00C41B10"/>
    <w:rsid w:val="00C57CB8"/>
    <w:rsid w:val="00C65C1B"/>
    <w:rsid w:val="00C66D6E"/>
    <w:rsid w:val="00C671D0"/>
    <w:rsid w:val="00C71C82"/>
    <w:rsid w:val="00C76599"/>
    <w:rsid w:val="00C80CCA"/>
    <w:rsid w:val="00C84DDA"/>
    <w:rsid w:val="00C93AED"/>
    <w:rsid w:val="00CA0320"/>
    <w:rsid w:val="00CA62CC"/>
    <w:rsid w:val="00CA765B"/>
    <w:rsid w:val="00CB3455"/>
    <w:rsid w:val="00CB7DB6"/>
    <w:rsid w:val="00CC224D"/>
    <w:rsid w:val="00CC491C"/>
    <w:rsid w:val="00CC5462"/>
    <w:rsid w:val="00CC76E9"/>
    <w:rsid w:val="00CD635E"/>
    <w:rsid w:val="00CF6246"/>
    <w:rsid w:val="00CF6D03"/>
    <w:rsid w:val="00D07300"/>
    <w:rsid w:val="00D17047"/>
    <w:rsid w:val="00D17301"/>
    <w:rsid w:val="00D30916"/>
    <w:rsid w:val="00D35DF8"/>
    <w:rsid w:val="00D57D74"/>
    <w:rsid w:val="00D664AA"/>
    <w:rsid w:val="00D73038"/>
    <w:rsid w:val="00D8040C"/>
    <w:rsid w:val="00D857C9"/>
    <w:rsid w:val="00D85983"/>
    <w:rsid w:val="00D935BE"/>
    <w:rsid w:val="00D940DE"/>
    <w:rsid w:val="00DA5AE1"/>
    <w:rsid w:val="00DA6971"/>
    <w:rsid w:val="00DB64C6"/>
    <w:rsid w:val="00DB69FE"/>
    <w:rsid w:val="00DC1C70"/>
    <w:rsid w:val="00DD1EAF"/>
    <w:rsid w:val="00DD56D3"/>
    <w:rsid w:val="00DD6999"/>
    <w:rsid w:val="00DE5B85"/>
    <w:rsid w:val="00DE6239"/>
    <w:rsid w:val="00DE7A1F"/>
    <w:rsid w:val="00DF48FA"/>
    <w:rsid w:val="00DF4DB7"/>
    <w:rsid w:val="00DF724E"/>
    <w:rsid w:val="00E21776"/>
    <w:rsid w:val="00E406E8"/>
    <w:rsid w:val="00E605DA"/>
    <w:rsid w:val="00E73862"/>
    <w:rsid w:val="00E74923"/>
    <w:rsid w:val="00E83C0A"/>
    <w:rsid w:val="00E9002A"/>
    <w:rsid w:val="00E95453"/>
    <w:rsid w:val="00EA64D2"/>
    <w:rsid w:val="00EB2339"/>
    <w:rsid w:val="00EB6254"/>
    <w:rsid w:val="00EC6B25"/>
    <w:rsid w:val="00ED67E4"/>
    <w:rsid w:val="00EE1A5A"/>
    <w:rsid w:val="00EE2CBD"/>
    <w:rsid w:val="00EE4616"/>
    <w:rsid w:val="00EF2E61"/>
    <w:rsid w:val="00F00021"/>
    <w:rsid w:val="00F00281"/>
    <w:rsid w:val="00F03745"/>
    <w:rsid w:val="00F0387A"/>
    <w:rsid w:val="00F111D6"/>
    <w:rsid w:val="00F11F93"/>
    <w:rsid w:val="00F1274B"/>
    <w:rsid w:val="00F2066F"/>
    <w:rsid w:val="00F2357A"/>
    <w:rsid w:val="00F270DE"/>
    <w:rsid w:val="00F27742"/>
    <w:rsid w:val="00F36DB1"/>
    <w:rsid w:val="00F5288C"/>
    <w:rsid w:val="00F55279"/>
    <w:rsid w:val="00F57851"/>
    <w:rsid w:val="00F61158"/>
    <w:rsid w:val="00F63968"/>
    <w:rsid w:val="00F75F28"/>
    <w:rsid w:val="00F822C9"/>
    <w:rsid w:val="00F83A71"/>
    <w:rsid w:val="00F8765D"/>
    <w:rsid w:val="00F90221"/>
    <w:rsid w:val="00F9429C"/>
    <w:rsid w:val="00FA1E1C"/>
    <w:rsid w:val="00FA336A"/>
    <w:rsid w:val="00FB6512"/>
    <w:rsid w:val="00FC032F"/>
    <w:rsid w:val="00FC554E"/>
    <w:rsid w:val="00FC6CBD"/>
    <w:rsid w:val="00FD2F9E"/>
    <w:rsid w:val="00FD3CA1"/>
    <w:rsid w:val="00FF76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D68D"/>
  <w15:chartTrackingRefBased/>
  <w15:docId w15:val="{F902C8E5-E192-43D3-B0FD-277D74C8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954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954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031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C66D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56D3"/>
    <w:pPr>
      <w:ind w:left="720"/>
      <w:contextualSpacing/>
    </w:pPr>
  </w:style>
  <w:style w:type="character" w:customStyle="1" w:styleId="Overskrift1Tegn">
    <w:name w:val="Overskrift 1 Tegn"/>
    <w:basedOn w:val="Standardskrifttypeiafsnit"/>
    <w:link w:val="Overskrift1"/>
    <w:uiPriority w:val="9"/>
    <w:rsid w:val="00E95453"/>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E95453"/>
    <w:rPr>
      <w:rFonts w:asciiTheme="majorHAnsi" w:eastAsiaTheme="majorEastAsia" w:hAnsiTheme="majorHAnsi" w:cstheme="majorBidi"/>
      <w:color w:val="2F5496" w:themeColor="accent1" w:themeShade="BF"/>
      <w:sz w:val="26"/>
      <w:szCs w:val="26"/>
    </w:rPr>
  </w:style>
  <w:style w:type="table" w:styleId="Tabel-Gitter">
    <w:name w:val="Table Grid"/>
    <w:basedOn w:val="Tabel-Normal"/>
    <w:uiPriority w:val="39"/>
    <w:rsid w:val="00A6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277988"/>
    <w:rPr>
      <w:sz w:val="16"/>
      <w:szCs w:val="16"/>
    </w:rPr>
  </w:style>
  <w:style w:type="paragraph" w:styleId="Kommentartekst">
    <w:name w:val="annotation text"/>
    <w:basedOn w:val="Normal"/>
    <w:link w:val="KommentartekstTegn"/>
    <w:uiPriority w:val="99"/>
    <w:semiHidden/>
    <w:unhideWhenUsed/>
    <w:rsid w:val="0027798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77988"/>
    <w:rPr>
      <w:sz w:val="20"/>
      <w:szCs w:val="20"/>
    </w:rPr>
  </w:style>
  <w:style w:type="paragraph" w:styleId="Kommentaremne">
    <w:name w:val="annotation subject"/>
    <w:basedOn w:val="Kommentartekst"/>
    <w:next w:val="Kommentartekst"/>
    <w:link w:val="KommentaremneTegn"/>
    <w:uiPriority w:val="99"/>
    <w:semiHidden/>
    <w:unhideWhenUsed/>
    <w:rsid w:val="00277988"/>
    <w:rPr>
      <w:b/>
      <w:bCs/>
    </w:rPr>
  </w:style>
  <w:style w:type="character" w:customStyle="1" w:styleId="KommentaremneTegn">
    <w:name w:val="Kommentaremne Tegn"/>
    <w:basedOn w:val="KommentartekstTegn"/>
    <w:link w:val="Kommentaremne"/>
    <w:uiPriority w:val="99"/>
    <w:semiHidden/>
    <w:rsid w:val="00277988"/>
    <w:rPr>
      <w:b/>
      <w:bCs/>
      <w:sz w:val="20"/>
      <w:szCs w:val="20"/>
    </w:rPr>
  </w:style>
  <w:style w:type="paragraph" w:styleId="Markeringsbobletekst">
    <w:name w:val="Balloon Text"/>
    <w:basedOn w:val="Normal"/>
    <w:link w:val="MarkeringsbobletekstTegn"/>
    <w:uiPriority w:val="99"/>
    <w:semiHidden/>
    <w:unhideWhenUsed/>
    <w:rsid w:val="0027798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77988"/>
    <w:rPr>
      <w:rFonts w:ascii="Segoe UI" w:hAnsi="Segoe UI" w:cs="Segoe UI"/>
      <w:sz w:val="18"/>
      <w:szCs w:val="18"/>
    </w:rPr>
  </w:style>
  <w:style w:type="character" w:styleId="Hyperlink">
    <w:name w:val="Hyperlink"/>
    <w:basedOn w:val="Standardskrifttypeiafsnit"/>
    <w:uiPriority w:val="99"/>
    <w:unhideWhenUsed/>
    <w:rsid w:val="00260CE9"/>
    <w:rPr>
      <w:color w:val="0563C1" w:themeColor="hyperlink"/>
      <w:u w:val="single"/>
    </w:rPr>
  </w:style>
  <w:style w:type="character" w:styleId="Ulstomtale">
    <w:name w:val="Unresolved Mention"/>
    <w:basedOn w:val="Standardskrifttypeiafsnit"/>
    <w:uiPriority w:val="99"/>
    <w:semiHidden/>
    <w:unhideWhenUsed/>
    <w:rsid w:val="00260CE9"/>
    <w:rPr>
      <w:color w:val="605E5C"/>
      <w:shd w:val="clear" w:color="auto" w:fill="E1DFDD"/>
    </w:rPr>
  </w:style>
  <w:style w:type="character" w:customStyle="1" w:styleId="Overskrift3Tegn">
    <w:name w:val="Overskrift 3 Tegn"/>
    <w:basedOn w:val="Standardskrifttypeiafsnit"/>
    <w:link w:val="Overskrift3"/>
    <w:uiPriority w:val="9"/>
    <w:rsid w:val="007031D5"/>
    <w:rPr>
      <w:rFonts w:asciiTheme="majorHAnsi" w:eastAsiaTheme="majorEastAsia" w:hAnsiTheme="majorHAnsi" w:cstheme="majorBidi"/>
      <w:color w:val="1F3763" w:themeColor="accent1" w:themeShade="7F"/>
      <w:sz w:val="24"/>
      <w:szCs w:val="24"/>
    </w:rPr>
  </w:style>
  <w:style w:type="character" w:customStyle="1" w:styleId="xforms-selected">
    <w:name w:val="xforms-selected"/>
    <w:basedOn w:val="Standardskrifttypeiafsnit"/>
    <w:rsid w:val="00DA6971"/>
  </w:style>
  <w:style w:type="character" w:customStyle="1" w:styleId="xforms-deselected">
    <w:name w:val="xforms-deselected"/>
    <w:basedOn w:val="Standardskrifttypeiafsnit"/>
    <w:rsid w:val="00DA6971"/>
  </w:style>
  <w:style w:type="character" w:customStyle="1" w:styleId="Overskrift4Tegn">
    <w:name w:val="Overskrift 4 Tegn"/>
    <w:basedOn w:val="Standardskrifttypeiafsnit"/>
    <w:link w:val="Overskrift4"/>
    <w:uiPriority w:val="9"/>
    <w:rsid w:val="00C66D6E"/>
    <w:rPr>
      <w:rFonts w:asciiTheme="majorHAnsi" w:eastAsiaTheme="majorEastAsia" w:hAnsiTheme="majorHAnsi" w:cstheme="majorBidi"/>
      <w:i/>
      <w:iCs/>
      <w:color w:val="2F5496" w:themeColor="accent1" w:themeShade="BF"/>
    </w:rPr>
  </w:style>
  <w:style w:type="paragraph" w:styleId="Overskrift">
    <w:name w:val="TOC Heading"/>
    <w:basedOn w:val="Overskrift1"/>
    <w:next w:val="Normal"/>
    <w:uiPriority w:val="39"/>
    <w:unhideWhenUsed/>
    <w:qFormat/>
    <w:rsid w:val="003D20EE"/>
    <w:pPr>
      <w:outlineLvl w:val="9"/>
    </w:pPr>
    <w:rPr>
      <w:lang w:eastAsia="da-DK"/>
    </w:rPr>
  </w:style>
  <w:style w:type="paragraph" w:styleId="Indholdsfortegnelse1">
    <w:name w:val="toc 1"/>
    <w:basedOn w:val="Normal"/>
    <w:next w:val="Normal"/>
    <w:autoRedefine/>
    <w:uiPriority w:val="39"/>
    <w:unhideWhenUsed/>
    <w:rsid w:val="00B502C8"/>
    <w:pPr>
      <w:tabs>
        <w:tab w:val="right" w:leader="dot" w:pos="9628"/>
      </w:tabs>
      <w:spacing w:after="100"/>
    </w:pPr>
  </w:style>
  <w:style w:type="paragraph" w:styleId="Indholdsfortegnelse2">
    <w:name w:val="toc 2"/>
    <w:basedOn w:val="Normal"/>
    <w:next w:val="Normal"/>
    <w:autoRedefine/>
    <w:uiPriority w:val="39"/>
    <w:unhideWhenUsed/>
    <w:rsid w:val="006A249D"/>
    <w:pPr>
      <w:tabs>
        <w:tab w:val="right" w:leader="dot" w:pos="9628"/>
      </w:tabs>
      <w:spacing w:after="100"/>
      <w:ind w:left="220"/>
    </w:pPr>
  </w:style>
  <w:style w:type="paragraph" w:styleId="Indholdsfortegnelse3">
    <w:name w:val="toc 3"/>
    <w:basedOn w:val="Normal"/>
    <w:next w:val="Normal"/>
    <w:autoRedefine/>
    <w:uiPriority w:val="39"/>
    <w:unhideWhenUsed/>
    <w:rsid w:val="003D20EE"/>
    <w:pPr>
      <w:spacing w:after="100"/>
      <w:ind w:left="440"/>
    </w:pPr>
  </w:style>
  <w:style w:type="paragraph" w:styleId="Sidehoved">
    <w:name w:val="header"/>
    <w:basedOn w:val="Normal"/>
    <w:link w:val="SidehovedTegn"/>
    <w:uiPriority w:val="99"/>
    <w:unhideWhenUsed/>
    <w:rsid w:val="00CC491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C491C"/>
  </w:style>
  <w:style w:type="paragraph" w:styleId="Sidefod">
    <w:name w:val="footer"/>
    <w:basedOn w:val="Normal"/>
    <w:link w:val="SidefodTegn"/>
    <w:uiPriority w:val="99"/>
    <w:unhideWhenUsed/>
    <w:rsid w:val="00CC491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C491C"/>
  </w:style>
  <w:style w:type="paragraph" w:styleId="Titel">
    <w:name w:val="Title"/>
    <w:basedOn w:val="Normal"/>
    <w:next w:val="Normal"/>
    <w:link w:val="TitelTegn"/>
    <w:uiPriority w:val="10"/>
    <w:qFormat/>
    <w:rsid w:val="00AD49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D49EE"/>
    <w:rPr>
      <w:rFonts w:asciiTheme="majorHAnsi" w:eastAsiaTheme="majorEastAsia" w:hAnsiTheme="majorHAnsi" w:cstheme="majorBidi"/>
      <w:spacing w:val="-10"/>
      <w:kern w:val="28"/>
      <w:sz w:val="56"/>
      <w:szCs w:val="56"/>
    </w:rPr>
  </w:style>
  <w:style w:type="paragraph" w:styleId="Korrektur">
    <w:name w:val="Revision"/>
    <w:hidden/>
    <w:uiPriority w:val="99"/>
    <w:semiHidden/>
    <w:rsid w:val="00140855"/>
    <w:pPr>
      <w:spacing w:after="0" w:line="240" w:lineRule="auto"/>
    </w:pPr>
  </w:style>
  <w:style w:type="paragraph" w:styleId="Ingenafstand">
    <w:name w:val="No Spacing"/>
    <w:uiPriority w:val="1"/>
    <w:qFormat/>
    <w:rsid w:val="008162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
      <w:bodyDiv w:val="1"/>
      <w:marLeft w:val="0"/>
      <w:marRight w:val="0"/>
      <w:marTop w:val="0"/>
      <w:marBottom w:val="0"/>
      <w:divBdr>
        <w:top w:val="none" w:sz="0" w:space="0" w:color="auto"/>
        <w:left w:val="none" w:sz="0" w:space="0" w:color="auto"/>
        <w:bottom w:val="none" w:sz="0" w:space="0" w:color="auto"/>
        <w:right w:val="none" w:sz="0" w:space="0" w:color="auto"/>
      </w:divBdr>
    </w:div>
    <w:div w:id="172687848">
      <w:bodyDiv w:val="1"/>
      <w:marLeft w:val="0"/>
      <w:marRight w:val="0"/>
      <w:marTop w:val="0"/>
      <w:marBottom w:val="0"/>
      <w:divBdr>
        <w:top w:val="none" w:sz="0" w:space="0" w:color="auto"/>
        <w:left w:val="none" w:sz="0" w:space="0" w:color="auto"/>
        <w:bottom w:val="none" w:sz="0" w:space="0" w:color="auto"/>
        <w:right w:val="none" w:sz="0" w:space="0" w:color="auto"/>
      </w:divBdr>
    </w:div>
    <w:div w:id="221446332">
      <w:bodyDiv w:val="1"/>
      <w:marLeft w:val="0"/>
      <w:marRight w:val="0"/>
      <w:marTop w:val="0"/>
      <w:marBottom w:val="0"/>
      <w:divBdr>
        <w:top w:val="none" w:sz="0" w:space="0" w:color="auto"/>
        <w:left w:val="none" w:sz="0" w:space="0" w:color="auto"/>
        <w:bottom w:val="none" w:sz="0" w:space="0" w:color="auto"/>
        <w:right w:val="none" w:sz="0" w:space="0" w:color="auto"/>
      </w:divBdr>
    </w:div>
    <w:div w:id="339701334">
      <w:bodyDiv w:val="1"/>
      <w:marLeft w:val="0"/>
      <w:marRight w:val="0"/>
      <w:marTop w:val="0"/>
      <w:marBottom w:val="0"/>
      <w:divBdr>
        <w:top w:val="none" w:sz="0" w:space="0" w:color="auto"/>
        <w:left w:val="none" w:sz="0" w:space="0" w:color="auto"/>
        <w:bottom w:val="none" w:sz="0" w:space="0" w:color="auto"/>
        <w:right w:val="none" w:sz="0" w:space="0" w:color="auto"/>
      </w:divBdr>
    </w:div>
    <w:div w:id="439103912">
      <w:bodyDiv w:val="1"/>
      <w:marLeft w:val="0"/>
      <w:marRight w:val="0"/>
      <w:marTop w:val="0"/>
      <w:marBottom w:val="0"/>
      <w:divBdr>
        <w:top w:val="none" w:sz="0" w:space="0" w:color="auto"/>
        <w:left w:val="none" w:sz="0" w:space="0" w:color="auto"/>
        <w:bottom w:val="none" w:sz="0" w:space="0" w:color="auto"/>
        <w:right w:val="none" w:sz="0" w:space="0" w:color="auto"/>
      </w:divBdr>
    </w:div>
    <w:div w:id="530384542">
      <w:bodyDiv w:val="1"/>
      <w:marLeft w:val="0"/>
      <w:marRight w:val="0"/>
      <w:marTop w:val="0"/>
      <w:marBottom w:val="0"/>
      <w:divBdr>
        <w:top w:val="none" w:sz="0" w:space="0" w:color="auto"/>
        <w:left w:val="none" w:sz="0" w:space="0" w:color="auto"/>
        <w:bottom w:val="none" w:sz="0" w:space="0" w:color="auto"/>
        <w:right w:val="none" w:sz="0" w:space="0" w:color="auto"/>
      </w:divBdr>
    </w:div>
    <w:div w:id="714625365">
      <w:bodyDiv w:val="1"/>
      <w:marLeft w:val="0"/>
      <w:marRight w:val="0"/>
      <w:marTop w:val="0"/>
      <w:marBottom w:val="0"/>
      <w:divBdr>
        <w:top w:val="none" w:sz="0" w:space="0" w:color="auto"/>
        <w:left w:val="none" w:sz="0" w:space="0" w:color="auto"/>
        <w:bottom w:val="none" w:sz="0" w:space="0" w:color="auto"/>
        <w:right w:val="none" w:sz="0" w:space="0" w:color="auto"/>
      </w:divBdr>
    </w:div>
    <w:div w:id="732002637">
      <w:bodyDiv w:val="1"/>
      <w:marLeft w:val="0"/>
      <w:marRight w:val="0"/>
      <w:marTop w:val="0"/>
      <w:marBottom w:val="0"/>
      <w:divBdr>
        <w:top w:val="none" w:sz="0" w:space="0" w:color="auto"/>
        <w:left w:val="none" w:sz="0" w:space="0" w:color="auto"/>
        <w:bottom w:val="none" w:sz="0" w:space="0" w:color="auto"/>
        <w:right w:val="none" w:sz="0" w:space="0" w:color="auto"/>
      </w:divBdr>
    </w:div>
    <w:div w:id="811603252">
      <w:bodyDiv w:val="1"/>
      <w:marLeft w:val="0"/>
      <w:marRight w:val="0"/>
      <w:marTop w:val="0"/>
      <w:marBottom w:val="0"/>
      <w:divBdr>
        <w:top w:val="none" w:sz="0" w:space="0" w:color="auto"/>
        <w:left w:val="none" w:sz="0" w:space="0" w:color="auto"/>
        <w:bottom w:val="none" w:sz="0" w:space="0" w:color="auto"/>
        <w:right w:val="none" w:sz="0" w:space="0" w:color="auto"/>
      </w:divBdr>
    </w:div>
    <w:div w:id="859003485">
      <w:bodyDiv w:val="1"/>
      <w:marLeft w:val="0"/>
      <w:marRight w:val="0"/>
      <w:marTop w:val="0"/>
      <w:marBottom w:val="0"/>
      <w:divBdr>
        <w:top w:val="none" w:sz="0" w:space="0" w:color="auto"/>
        <w:left w:val="none" w:sz="0" w:space="0" w:color="auto"/>
        <w:bottom w:val="none" w:sz="0" w:space="0" w:color="auto"/>
        <w:right w:val="none" w:sz="0" w:space="0" w:color="auto"/>
      </w:divBdr>
    </w:div>
    <w:div w:id="1281838250">
      <w:bodyDiv w:val="1"/>
      <w:marLeft w:val="0"/>
      <w:marRight w:val="0"/>
      <w:marTop w:val="0"/>
      <w:marBottom w:val="0"/>
      <w:divBdr>
        <w:top w:val="none" w:sz="0" w:space="0" w:color="auto"/>
        <w:left w:val="none" w:sz="0" w:space="0" w:color="auto"/>
        <w:bottom w:val="none" w:sz="0" w:space="0" w:color="auto"/>
        <w:right w:val="none" w:sz="0" w:space="0" w:color="auto"/>
      </w:divBdr>
    </w:div>
    <w:div w:id="1405564858">
      <w:bodyDiv w:val="1"/>
      <w:marLeft w:val="0"/>
      <w:marRight w:val="0"/>
      <w:marTop w:val="0"/>
      <w:marBottom w:val="0"/>
      <w:divBdr>
        <w:top w:val="none" w:sz="0" w:space="0" w:color="auto"/>
        <w:left w:val="none" w:sz="0" w:space="0" w:color="auto"/>
        <w:bottom w:val="none" w:sz="0" w:space="0" w:color="auto"/>
        <w:right w:val="none" w:sz="0" w:space="0" w:color="auto"/>
      </w:divBdr>
    </w:div>
    <w:div w:id="1486511988">
      <w:bodyDiv w:val="1"/>
      <w:marLeft w:val="0"/>
      <w:marRight w:val="0"/>
      <w:marTop w:val="0"/>
      <w:marBottom w:val="0"/>
      <w:divBdr>
        <w:top w:val="none" w:sz="0" w:space="0" w:color="auto"/>
        <w:left w:val="none" w:sz="0" w:space="0" w:color="auto"/>
        <w:bottom w:val="none" w:sz="0" w:space="0" w:color="auto"/>
        <w:right w:val="none" w:sz="0" w:space="0" w:color="auto"/>
      </w:divBdr>
    </w:div>
    <w:div w:id="1900629133">
      <w:bodyDiv w:val="1"/>
      <w:marLeft w:val="0"/>
      <w:marRight w:val="0"/>
      <w:marTop w:val="0"/>
      <w:marBottom w:val="0"/>
      <w:divBdr>
        <w:top w:val="none" w:sz="0" w:space="0" w:color="auto"/>
        <w:left w:val="none" w:sz="0" w:space="0" w:color="auto"/>
        <w:bottom w:val="none" w:sz="0" w:space="0" w:color="auto"/>
        <w:right w:val="none" w:sz="0" w:space="0" w:color="auto"/>
      </w:divBdr>
    </w:div>
    <w:div w:id="20407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at.dk/dac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6@SKTST.D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C6@SKTST.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at.sharepoint.com/sites/org_3655/Internationale%20udvekslingsaftaler/DAC6%20MDR/Ekstern%20kommunikation/Tilmelding%20som%20indberetningspligtig%20for%20finansielle%20virksomheder%20mv.%20&#8211;%2003.047" TargetMode="External"/><Relationship Id="rId5" Type="http://schemas.openxmlformats.org/officeDocument/2006/relationships/numbering" Target="numbering.xml"/><Relationship Id="rId15" Type="http://schemas.openxmlformats.org/officeDocument/2006/relationships/hyperlink" Target="mailto:DAC6@sktst.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C6@SKTST.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390721BA8D94142AAF1630AAF9B2F03" ma:contentTypeVersion="7" ma:contentTypeDescription="Opret et nyt dokument." ma:contentTypeScope="" ma:versionID="01d98d96260a8557e4227f4a3e3e303c">
  <xsd:schema xmlns:xsd="http://www.w3.org/2001/XMLSchema" xmlns:xs="http://www.w3.org/2001/XMLSchema" xmlns:p="http://schemas.microsoft.com/office/2006/metadata/properties" xmlns:ns2="a843210b-99c7-42d8-ad77-392ca4e77a74" xmlns:ns3="891d3eee-52ee-4edc-8a39-bf57d9a63e98" targetNamespace="http://schemas.microsoft.com/office/2006/metadata/properties" ma:root="true" ma:fieldsID="148c0f061b84c2a91b49bb969a029035" ns2:_="" ns3:_="">
    <xsd:import namespace="a843210b-99c7-42d8-ad77-392ca4e77a74"/>
    <xsd:import namespace="891d3eee-52ee-4edc-8a39-bf57d9a63e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210b-99c7-42d8-ad77-392ca4e77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d3eee-52ee-4edc-8a39-bf57d9a63e9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4EDA3-5776-4A70-BE82-9A4E5FDE49C4}">
  <ds:schemaRefs>
    <ds:schemaRef ds:uri="http://schemas.openxmlformats.org/officeDocument/2006/bibliography"/>
  </ds:schemaRefs>
</ds:datastoreItem>
</file>

<file path=customXml/itemProps2.xml><?xml version="1.0" encoding="utf-8"?>
<ds:datastoreItem xmlns:ds="http://schemas.openxmlformats.org/officeDocument/2006/customXml" ds:itemID="{D5657ADF-D1EE-4E65-AC4E-F5B43C15473E}">
  <ds:schemaRefs>
    <ds:schemaRef ds:uri="http://schemas.microsoft.com/sharepoint/v3/contenttype/forms"/>
  </ds:schemaRefs>
</ds:datastoreItem>
</file>

<file path=customXml/itemProps3.xml><?xml version="1.0" encoding="utf-8"?>
<ds:datastoreItem xmlns:ds="http://schemas.openxmlformats.org/officeDocument/2006/customXml" ds:itemID="{DD2A5833-1269-4B02-A2DA-D9BCC35B75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456069-0F41-479A-87B2-F5A079EB6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210b-99c7-42d8-ad77-392ca4e77a74"/>
    <ds:schemaRef ds:uri="891d3eee-52ee-4edc-8a39-bf57d9a63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e93f0ed-ff36-46d4-9ce6-e0d902050cf5}" enabled="0" method="" siteId="{2e93f0ed-ff36-46d4-9ce6-e0d902050cf5}" removed="1"/>
</clbl:labelList>
</file>

<file path=docProps/app.xml><?xml version="1.0" encoding="utf-8"?>
<Properties xmlns="http://schemas.openxmlformats.org/officeDocument/2006/extended-properties" xmlns:vt="http://schemas.openxmlformats.org/officeDocument/2006/docPropsVTypes">
  <Template>Normal</Template>
  <TotalTime>4</TotalTime>
  <Pages>11</Pages>
  <Words>3821</Words>
  <Characters>23311</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Hasling Riemer</dc:creator>
  <cp:keywords/>
  <dc:description/>
  <cp:lastModifiedBy>Karen Hasling Riemer</cp:lastModifiedBy>
  <cp:revision>6</cp:revision>
  <cp:lastPrinted>2023-08-24T07:46:00Z</cp:lastPrinted>
  <dcterms:created xsi:type="dcterms:W3CDTF">2023-08-24T07:41:00Z</dcterms:created>
  <dcterms:modified xsi:type="dcterms:W3CDTF">2023-08-24T07:47:00Z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0x0101005390721BA8D94142AAF1630AAF9B2F03</vt:lpwstr>
  </property>
</Properties>
</file>